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13" w:rsidRDefault="00DF5813" w:rsidP="00DF5813">
      <w:pPr>
        <w:autoSpaceDE w:val="0"/>
        <w:autoSpaceDN w:val="0"/>
        <w:adjustRightInd w:val="0"/>
        <w:jc w:val="center"/>
        <w:rPr>
          <w:b/>
          <w:sz w:val="24"/>
          <w:szCs w:val="24"/>
        </w:rPr>
      </w:pPr>
      <w:r>
        <w:rPr>
          <w:b/>
          <w:sz w:val="24"/>
          <w:szCs w:val="24"/>
        </w:rPr>
        <w:t xml:space="preserve">ПАМЯТКА </w:t>
      </w:r>
    </w:p>
    <w:p w:rsidR="00DF5813" w:rsidRDefault="00DF5813" w:rsidP="00DF5813">
      <w:pPr>
        <w:autoSpaceDE w:val="0"/>
        <w:autoSpaceDN w:val="0"/>
        <w:adjustRightInd w:val="0"/>
        <w:jc w:val="center"/>
        <w:rPr>
          <w:b/>
          <w:sz w:val="24"/>
          <w:szCs w:val="24"/>
        </w:rPr>
      </w:pPr>
      <w:r>
        <w:rPr>
          <w:b/>
          <w:sz w:val="24"/>
          <w:szCs w:val="24"/>
        </w:rPr>
        <w:t>ОБ ОЗНАКОМЛЕНИИ С ЗАКОНОДАТЕЛЬСТВОМ РЕСПУБЛИКИ БЕЛАРУСЬ ПО ВОПРОСАМ ПРОТИВОДЕЙСТВИЯ И БОРЬБЫ С КОРРУПЦИЕЙ ДЛЯ РАБОТНИКОВ  ОАО «</w:t>
      </w:r>
      <w:r w:rsidR="00D37EFA">
        <w:rPr>
          <w:b/>
          <w:sz w:val="24"/>
          <w:szCs w:val="24"/>
        </w:rPr>
        <w:t>ЛИДСКИЙ ЛИТЕЙНО-МЕХАНИЧЕСКИЙ ЗАВОД</w:t>
      </w:r>
      <w:r>
        <w:rPr>
          <w:b/>
          <w:sz w:val="24"/>
          <w:szCs w:val="24"/>
        </w:rPr>
        <w:t xml:space="preserve">», ЯВЛЯЮЩИХСЯ </w:t>
      </w:r>
      <w:r w:rsidR="00473315">
        <w:rPr>
          <w:b/>
          <w:sz w:val="24"/>
          <w:szCs w:val="24"/>
        </w:rPr>
        <w:t xml:space="preserve">ЛИЦАМИ, ПРИРАВНЕННЫМИ К  </w:t>
      </w:r>
      <w:r>
        <w:rPr>
          <w:b/>
          <w:sz w:val="24"/>
          <w:szCs w:val="24"/>
        </w:rPr>
        <w:t>ГОСУДАРСТВЕННЫМ ДОЛЖНОСТНЫМ ЛИЦАМ.</w:t>
      </w:r>
    </w:p>
    <w:p w:rsidR="00DF5813" w:rsidRDefault="00DF5813" w:rsidP="00DF5813">
      <w:pPr>
        <w:autoSpaceDE w:val="0"/>
        <w:autoSpaceDN w:val="0"/>
        <w:adjustRightInd w:val="0"/>
        <w:spacing w:line="280" w:lineRule="exact"/>
        <w:ind w:firstLine="539"/>
        <w:jc w:val="center"/>
        <w:rPr>
          <w:sz w:val="24"/>
          <w:szCs w:val="24"/>
        </w:rPr>
      </w:pPr>
    </w:p>
    <w:p w:rsidR="00DF5813" w:rsidRDefault="00DF5813" w:rsidP="00DF5813">
      <w:pPr>
        <w:rPr>
          <w:sz w:val="16"/>
          <w:szCs w:val="16"/>
        </w:rPr>
      </w:pPr>
    </w:p>
    <w:p w:rsidR="00DF5813" w:rsidRDefault="00DF5813" w:rsidP="00DF5813">
      <w:pPr>
        <w:pStyle w:val="ConsPlusTitle"/>
        <w:jc w:val="center"/>
        <w:rPr>
          <w:b w:val="0"/>
          <w:sz w:val="24"/>
          <w:szCs w:val="24"/>
        </w:rPr>
      </w:pPr>
      <w:r>
        <w:rPr>
          <w:b w:val="0"/>
          <w:sz w:val="24"/>
          <w:szCs w:val="24"/>
        </w:rPr>
        <w:t>1.ЗАКОН РЕСПУБЛИКИ БЕЛАРУСЬ 15 июля 2015 г. N 305-З</w:t>
      </w:r>
    </w:p>
    <w:p w:rsidR="00C86323" w:rsidRDefault="00DF5813" w:rsidP="00DF5813">
      <w:pPr>
        <w:pStyle w:val="ConsPlusTitle"/>
        <w:jc w:val="center"/>
        <w:rPr>
          <w:b w:val="0"/>
          <w:sz w:val="24"/>
          <w:szCs w:val="24"/>
        </w:rPr>
      </w:pPr>
      <w:r>
        <w:rPr>
          <w:b w:val="0"/>
          <w:sz w:val="24"/>
          <w:szCs w:val="24"/>
        </w:rPr>
        <w:t>О БОРЬБЕ С КОРРУПЦИЕЙ</w:t>
      </w:r>
    </w:p>
    <w:p w:rsidR="00DF5813" w:rsidRDefault="00DF5813" w:rsidP="00DF5813">
      <w:pPr>
        <w:pStyle w:val="ConsPlusTitle"/>
        <w:jc w:val="center"/>
        <w:rPr>
          <w:b w:val="0"/>
          <w:sz w:val="24"/>
          <w:szCs w:val="24"/>
        </w:rPr>
      </w:pPr>
      <w:r>
        <w:rPr>
          <w:b w:val="0"/>
          <w:sz w:val="24"/>
          <w:szCs w:val="24"/>
        </w:rPr>
        <w:t xml:space="preserve"> </w:t>
      </w:r>
      <w:r>
        <w:rPr>
          <w:sz w:val="24"/>
          <w:szCs w:val="24"/>
        </w:rPr>
        <w:t xml:space="preserve">(выдержки) </w:t>
      </w:r>
    </w:p>
    <w:p w:rsidR="00DF5813" w:rsidRDefault="00DF5813" w:rsidP="00DF5813">
      <w:pPr>
        <w:autoSpaceDE w:val="0"/>
        <w:autoSpaceDN w:val="0"/>
        <w:adjustRightInd w:val="0"/>
        <w:ind w:left="4248"/>
        <w:jc w:val="both"/>
        <w:outlineLvl w:val="1"/>
        <w:rPr>
          <w:sz w:val="16"/>
          <w:szCs w:val="16"/>
        </w:rPr>
      </w:pPr>
    </w:p>
    <w:p w:rsidR="00DF5813" w:rsidRDefault="00DF5813" w:rsidP="00DF5813">
      <w:pPr>
        <w:pStyle w:val="ConsPlusNormal"/>
        <w:jc w:val="both"/>
        <w:rPr>
          <w:rFonts w:ascii="Times New Roman" w:hAnsi="Times New Roman" w:cs="Times New Roman"/>
          <w:b/>
          <w:sz w:val="24"/>
          <w:szCs w:val="24"/>
        </w:rPr>
      </w:pPr>
      <w:r>
        <w:rPr>
          <w:rFonts w:ascii="Times New Roman" w:hAnsi="Times New Roman" w:cs="Times New Roman"/>
          <w:b/>
          <w:sz w:val="24"/>
          <w:szCs w:val="24"/>
        </w:rPr>
        <w:tab/>
        <w:t>Статья 1. Основные термины и их определения, применяемые в настоящем Законе</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В настоящем Законе применяются следующие основные термины и их определения:</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иностранные должностные лица - должностные лица иностранных государств, члены </w:t>
      </w:r>
      <w:r>
        <w:rPr>
          <w:rFonts w:ascii="Times New Roman" w:hAnsi="Times New Roman" w:cs="Times New Roman"/>
          <w:sz w:val="24"/>
          <w:szCs w:val="24"/>
        </w:rPr>
        <w:lastRenderedPageBreak/>
        <w:t>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близкие родственники - родители, дети, в том числе усыновленные (удочеренные), усыновители (</w:t>
      </w:r>
      <w:proofErr w:type="spellStart"/>
      <w:r>
        <w:rPr>
          <w:rFonts w:ascii="Times New Roman" w:hAnsi="Times New Roman" w:cs="Times New Roman"/>
          <w:sz w:val="24"/>
          <w:szCs w:val="24"/>
        </w:rPr>
        <w:t>удочерители</w:t>
      </w:r>
      <w:proofErr w:type="spellEnd"/>
      <w:r>
        <w:rPr>
          <w:rFonts w:ascii="Times New Roman" w:hAnsi="Times New Roman" w:cs="Times New Roman"/>
          <w:sz w:val="24"/>
          <w:szCs w:val="24"/>
        </w:rPr>
        <w:t>), родные братья и сестры, дед, бабка, внуки;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свойственники - близкие родственники супруга (супруги);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880DFF" w:rsidRDefault="00880DFF" w:rsidP="00880DFF">
      <w:pPr>
        <w:pStyle w:val="article"/>
      </w:pPr>
      <w:bookmarkStart w:id="0" w:name="a15"/>
      <w:bookmarkEnd w:id="0"/>
      <w:r>
        <w:t>Статья 17. Ограничения, устанавливаемые для государственных должностных и приравненных к ним лиц</w:t>
      </w:r>
      <w:bookmarkStart w:id="1" w:name="a16"/>
      <w:bookmarkEnd w:id="1"/>
      <w:r>
        <w:t xml:space="preserve"> </w:t>
      </w:r>
    </w:p>
    <w:p w:rsidR="00880DFF" w:rsidRDefault="00880DFF" w:rsidP="00880DFF">
      <w:pPr>
        <w:pStyle w:val="newncpi"/>
      </w:pPr>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880DFF" w:rsidRDefault="00880DFF" w:rsidP="00880DFF">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880DFF" w:rsidRDefault="00880DFF" w:rsidP="00880DFF">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880DFF" w:rsidRDefault="00880DFF" w:rsidP="00D771A1">
      <w:pPr>
        <w:pStyle w:val="newncpi"/>
      </w:pPr>
      <w:bookmarkStart w:id="2" w:name="a17"/>
      <w:bookmarkEnd w:id="2"/>
      <w:r>
        <w:t>Законодательными актами для государственных должностных и приравненных к ним лиц могут быть установлены иные ограничения.</w:t>
      </w:r>
    </w:p>
    <w:p w:rsidR="00DF5813" w:rsidRDefault="00DF5813" w:rsidP="00DF5813">
      <w:pPr>
        <w:pStyle w:val="ConsPlusNormal"/>
        <w:jc w:val="both"/>
        <w:rPr>
          <w:rFonts w:ascii="Times New Roman" w:hAnsi="Times New Roman" w:cs="Times New Roman"/>
          <w:sz w:val="16"/>
          <w:szCs w:val="16"/>
        </w:rPr>
      </w:pPr>
      <w:r>
        <w:rPr>
          <w:rFonts w:ascii="Times New Roman" w:hAnsi="Times New Roman" w:cs="Times New Roman"/>
          <w:sz w:val="24"/>
          <w:szCs w:val="24"/>
        </w:rPr>
        <w:tab/>
      </w:r>
      <w:r w:rsidR="00880DFF">
        <w:rPr>
          <w:rFonts w:ascii="Times New Roman" w:hAnsi="Times New Roman" w:cs="Times New Roman"/>
          <w:b/>
          <w:sz w:val="24"/>
          <w:szCs w:val="24"/>
        </w:rPr>
        <w:t xml:space="preserve"> </w:t>
      </w:r>
    </w:p>
    <w:p w:rsidR="00DF5813" w:rsidRDefault="00DF5813" w:rsidP="00DF5813">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DF5813" w:rsidRDefault="00DF5813" w:rsidP="00DF5813">
      <w:pPr>
        <w:pStyle w:val="ConsPlusNormal"/>
        <w:rPr>
          <w:rFonts w:ascii="Times New Roman" w:hAnsi="Times New Roman" w:cs="Times New Roman"/>
          <w:sz w:val="16"/>
          <w:szCs w:val="16"/>
        </w:rPr>
      </w:pPr>
    </w:p>
    <w:p w:rsidR="00DF5813" w:rsidRDefault="00DF5813" w:rsidP="00DF5813">
      <w:pPr>
        <w:pStyle w:val="ConsPlusNormal"/>
        <w:jc w:val="both"/>
        <w:rPr>
          <w:rFonts w:ascii="Times New Roman" w:hAnsi="Times New Roman" w:cs="Times New Roman"/>
          <w:sz w:val="24"/>
          <w:szCs w:val="24"/>
        </w:rPr>
      </w:pPr>
      <w:bookmarkStart w:id="3" w:name="P2"/>
      <w:bookmarkEnd w:id="3"/>
      <w:r>
        <w:rPr>
          <w:rFonts w:ascii="Times New Roman" w:hAnsi="Times New Roman" w:cs="Times New Roman"/>
          <w:sz w:val="24"/>
          <w:szCs w:val="24"/>
        </w:rPr>
        <w:tab/>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bookmarkStart w:id="4" w:name="P3"/>
      <w:bookmarkEnd w:id="4"/>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ab/>
        <w:t>В целях предотвращения или урегулирования конфликта интересов руководитель государственного органа, иной организации вправе:</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дать государственному должностному лицу письменные рекомендации о принятии мер по предотвращению или урегулированию конфликта интересов;</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принять иные меры, предусмотренные актами законодательства.</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DF5813" w:rsidRDefault="00DF5813" w:rsidP="00DF5813">
      <w:pPr>
        <w:pStyle w:val="ConsPlusNormal"/>
        <w:ind w:firstLine="540"/>
        <w:jc w:val="both"/>
        <w:rPr>
          <w:rFonts w:ascii="Times New Roman" w:hAnsi="Times New Roman" w:cs="Times New Roman"/>
          <w:sz w:val="16"/>
          <w:szCs w:val="16"/>
        </w:rPr>
      </w:pPr>
    </w:p>
    <w:p w:rsidR="00DF5813" w:rsidRDefault="00DF5813" w:rsidP="00DF5813">
      <w:pPr>
        <w:pStyle w:val="ConsPlusNormal"/>
        <w:jc w:val="both"/>
        <w:rPr>
          <w:rFonts w:ascii="Times New Roman" w:hAnsi="Times New Roman" w:cs="Times New Roman"/>
          <w:b/>
          <w:sz w:val="24"/>
          <w:szCs w:val="24"/>
        </w:rPr>
      </w:pPr>
      <w:r>
        <w:rPr>
          <w:rFonts w:ascii="Times New Roman" w:hAnsi="Times New Roman" w:cs="Times New Roman"/>
          <w:b/>
          <w:sz w:val="24"/>
          <w:szCs w:val="24"/>
        </w:rPr>
        <w:tab/>
        <w:t>Статья 25. Правонарушения, создающие условия для коррупции</w:t>
      </w:r>
    </w:p>
    <w:p w:rsidR="00DF5813" w:rsidRDefault="00DF5813" w:rsidP="00DF5813">
      <w:pPr>
        <w:pStyle w:val="ConsPlusNormal"/>
        <w:jc w:val="both"/>
        <w:rPr>
          <w:rFonts w:ascii="Times New Roman" w:hAnsi="Times New Roman" w:cs="Times New Roman"/>
          <w:sz w:val="24"/>
          <w:szCs w:val="24"/>
        </w:rPr>
      </w:pPr>
      <w:bookmarkStart w:id="5" w:name="P245"/>
      <w:bookmarkEnd w:id="5"/>
      <w:r>
        <w:rPr>
          <w:rFonts w:ascii="Times New Roman" w:hAnsi="Times New Roman" w:cs="Times New Roman"/>
          <w:sz w:val="24"/>
          <w:szCs w:val="24"/>
        </w:rPr>
        <w:tab/>
        <w:t>Правонарушениями, создающими условия для коррупции, являются:</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требование государственным должностным или приравненным к нему лицом от </w:t>
      </w:r>
      <w:r>
        <w:rPr>
          <w:rFonts w:ascii="Times New Roman" w:hAnsi="Times New Roman" w:cs="Times New Roman"/>
          <w:sz w:val="24"/>
          <w:szCs w:val="24"/>
        </w:rPr>
        <w:lastRenderedPageBreak/>
        <w:t>физических или юридических лиц информации, в том числе документов, предоставление которой не предусмотрено актами законодательства;</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DF5813" w:rsidRDefault="00DF5813" w:rsidP="00DF5813">
      <w:pPr>
        <w:pStyle w:val="ConsPlusNormal"/>
        <w:ind w:firstLine="540"/>
        <w:jc w:val="both"/>
        <w:rPr>
          <w:rFonts w:ascii="Times New Roman" w:hAnsi="Times New Roman" w:cs="Times New Roman"/>
          <w:sz w:val="16"/>
          <w:szCs w:val="16"/>
        </w:rPr>
      </w:pP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b/>
          <w:sz w:val="24"/>
          <w:szCs w:val="24"/>
        </w:rPr>
        <w:tab/>
        <w:t>Статья 37. Коррупционные правонарушения</w:t>
      </w:r>
    </w:p>
    <w:p w:rsidR="00DF5813" w:rsidRDefault="00DF5813" w:rsidP="00DF5813">
      <w:pPr>
        <w:pStyle w:val="ConsPlusNormal"/>
        <w:jc w:val="both"/>
        <w:rPr>
          <w:rFonts w:ascii="Times New Roman" w:hAnsi="Times New Roman" w:cs="Times New Roman"/>
          <w:sz w:val="24"/>
          <w:szCs w:val="24"/>
        </w:rPr>
      </w:pPr>
      <w:bookmarkStart w:id="6" w:name="P414"/>
      <w:bookmarkEnd w:id="6"/>
      <w:r>
        <w:rPr>
          <w:rFonts w:ascii="Times New Roman" w:hAnsi="Times New Roman" w:cs="Times New Roman"/>
          <w:sz w:val="24"/>
          <w:szCs w:val="24"/>
        </w:rPr>
        <w:tab/>
        <w:t>Коррупционными правонарушениями являются:</w:t>
      </w:r>
    </w:p>
    <w:p w:rsidR="00DF5813" w:rsidRDefault="00DF5813" w:rsidP="00DF5813">
      <w:pPr>
        <w:pStyle w:val="ConsPlusNormal"/>
        <w:jc w:val="both"/>
        <w:rPr>
          <w:rFonts w:ascii="Times New Roman" w:hAnsi="Times New Roman" w:cs="Times New Roman"/>
          <w:sz w:val="24"/>
          <w:szCs w:val="24"/>
        </w:rPr>
      </w:pPr>
      <w:bookmarkStart w:id="7" w:name="P415"/>
      <w:bookmarkEnd w:id="7"/>
      <w:r>
        <w:rPr>
          <w:rFonts w:ascii="Times New Roman" w:hAnsi="Times New Roman" w:cs="Times New Roman"/>
          <w:sz w:val="24"/>
          <w:szCs w:val="24"/>
        </w:rPr>
        <w:tab/>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DF5813" w:rsidRDefault="00DF5813" w:rsidP="00DF5813">
      <w:pPr>
        <w:pStyle w:val="ConsPlusNormal"/>
        <w:jc w:val="both"/>
        <w:rPr>
          <w:rFonts w:ascii="Times New Roman" w:hAnsi="Times New Roman" w:cs="Times New Roman"/>
          <w:sz w:val="24"/>
          <w:szCs w:val="24"/>
        </w:rPr>
      </w:pPr>
      <w:bookmarkStart w:id="8" w:name="P416"/>
      <w:bookmarkEnd w:id="8"/>
      <w:r>
        <w:rPr>
          <w:rFonts w:ascii="Times New Roman" w:hAnsi="Times New Roman" w:cs="Times New Roman"/>
          <w:sz w:val="24"/>
          <w:szCs w:val="24"/>
        </w:rPr>
        <w:tab/>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DF5813" w:rsidRDefault="00DF5813" w:rsidP="00DF5813">
      <w:pPr>
        <w:pStyle w:val="ConsPlusNormal"/>
        <w:jc w:val="both"/>
        <w:rPr>
          <w:rFonts w:ascii="Times New Roman" w:hAnsi="Times New Roman" w:cs="Times New Roman"/>
          <w:sz w:val="24"/>
          <w:szCs w:val="24"/>
        </w:rPr>
      </w:pPr>
      <w:bookmarkStart w:id="9" w:name="P418"/>
      <w:bookmarkEnd w:id="9"/>
      <w:r>
        <w:rPr>
          <w:rFonts w:ascii="Times New Roman" w:hAnsi="Times New Roman" w:cs="Times New Roman"/>
          <w:sz w:val="24"/>
          <w:szCs w:val="24"/>
        </w:rPr>
        <w:tab/>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w:t>
      </w:r>
      <w:r>
        <w:rPr>
          <w:rFonts w:ascii="Times New Roman" w:hAnsi="Times New Roman" w:cs="Times New Roman"/>
          <w:sz w:val="24"/>
          <w:szCs w:val="24"/>
        </w:rPr>
        <w:lastRenderedPageBreak/>
        <w:t>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мелкое хищение имущества путем злоупотребления служебными полномочиями.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DF5813" w:rsidRDefault="00DF5813" w:rsidP="00DF5813">
      <w:pPr>
        <w:pStyle w:val="ConsPlusNormal"/>
        <w:jc w:val="both"/>
        <w:rPr>
          <w:rFonts w:ascii="Times New Roman" w:hAnsi="Times New Roman" w:cs="Times New Roman"/>
          <w:sz w:val="16"/>
          <w:szCs w:val="16"/>
        </w:rPr>
      </w:pP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b/>
          <w:sz w:val="24"/>
          <w:szCs w:val="24"/>
        </w:rPr>
        <w:tab/>
        <w:t>Статья 39. Гарантии физическим лицам, способствующим выявлению коррупции</w:t>
      </w:r>
    </w:p>
    <w:p w:rsidR="00DF5813" w:rsidRDefault="00DF5813" w:rsidP="00DF5813">
      <w:pPr>
        <w:pStyle w:val="ConsPlusNormal"/>
        <w:rPr>
          <w:rFonts w:ascii="Times New Roman" w:hAnsi="Times New Roman" w:cs="Times New Roman"/>
          <w:sz w:val="16"/>
          <w:szCs w:val="16"/>
        </w:rPr>
      </w:pP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DF5813" w:rsidRPr="00D771A1"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7131BB" w:rsidRDefault="007131BB" w:rsidP="00DF5813">
      <w:pPr>
        <w:pStyle w:val="ConsPlusNormal"/>
        <w:jc w:val="both"/>
        <w:rPr>
          <w:rFonts w:ascii="Times New Roman" w:hAnsi="Times New Roman" w:cs="Times New Roman"/>
          <w:sz w:val="16"/>
          <w:szCs w:val="16"/>
        </w:rPr>
      </w:pPr>
    </w:p>
    <w:p w:rsidR="007131BB" w:rsidRDefault="00DF5813" w:rsidP="00DF5813">
      <w:pPr>
        <w:pStyle w:val="ConsPlusNormal"/>
        <w:jc w:val="both"/>
        <w:rPr>
          <w:rFonts w:ascii="Times New Roman" w:hAnsi="Times New Roman" w:cs="Times New Roman"/>
          <w:b/>
          <w:sz w:val="24"/>
          <w:szCs w:val="24"/>
        </w:rPr>
      </w:pPr>
      <w:r>
        <w:rPr>
          <w:rFonts w:ascii="Times New Roman" w:hAnsi="Times New Roman" w:cs="Times New Roman"/>
          <w:b/>
          <w:sz w:val="24"/>
          <w:szCs w:val="24"/>
        </w:rPr>
        <w:tab/>
        <w:t>Статья 40. Изъятие (взыскание) незаконно полученного имущества или стоимости незаконно полученных работ, услуг</w:t>
      </w:r>
    </w:p>
    <w:p w:rsidR="00D771A1" w:rsidRPr="00D771A1" w:rsidRDefault="00D771A1" w:rsidP="00DF5813">
      <w:pPr>
        <w:pStyle w:val="ConsPlusNormal"/>
        <w:jc w:val="both"/>
        <w:rPr>
          <w:rFonts w:ascii="Times New Roman" w:hAnsi="Times New Roman" w:cs="Times New Roman"/>
          <w:b/>
          <w:sz w:val="24"/>
          <w:szCs w:val="24"/>
        </w:rPr>
      </w:pP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Государственное должностное или приравненное к нему лицо обязано сдать незаконно </w:t>
      </w:r>
      <w:r>
        <w:rPr>
          <w:rFonts w:ascii="Times New Roman" w:hAnsi="Times New Roman" w:cs="Times New Roman"/>
          <w:sz w:val="24"/>
          <w:szCs w:val="24"/>
        </w:rPr>
        <w:lastRenderedPageBreak/>
        <w:t>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DF5813" w:rsidRDefault="00DF5813" w:rsidP="00DF5813">
      <w:pPr>
        <w:pStyle w:val="ConsPlusNormal"/>
        <w:ind w:firstLine="540"/>
        <w:jc w:val="both"/>
        <w:rPr>
          <w:rFonts w:ascii="Times New Roman" w:hAnsi="Times New Roman" w:cs="Times New Roman"/>
          <w:sz w:val="16"/>
          <w:szCs w:val="16"/>
        </w:rPr>
      </w:pPr>
    </w:p>
    <w:p w:rsidR="00DF5813" w:rsidRDefault="00DF5813" w:rsidP="00DF5813">
      <w:pPr>
        <w:pStyle w:val="ConsPlusNormal"/>
        <w:jc w:val="both"/>
        <w:rPr>
          <w:rFonts w:ascii="Times New Roman" w:hAnsi="Times New Roman" w:cs="Times New Roman"/>
          <w:b/>
          <w:sz w:val="24"/>
          <w:szCs w:val="24"/>
        </w:rPr>
      </w:pPr>
      <w:r>
        <w:rPr>
          <w:rFonts w:ascii="Times New Roman" w:hAnsi="Times New Roman" w:cs="Times New Roman"/>
          <w:b/>
          <w:sz w:val="24"/>
          <w:szCs w:val="24"/>
        </w:rPr>
        <w:tab/>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7131BB" w:rsidRDefault="007131BB" w:rsidP="00DF5813">
      <w:pPr>
        <w:pStyle w:val="ConsPlusNormal"/>
        <w:jc w:val="both"/>
        <w:rPr>
          <w:rFonts w:ascii="Times New Roman" w:hAnsi="Times New Roman" w:cs="Times New Roman"/>
          <w:sz w:val="24"/>
          <w:szCs w:val="24"/>
        </w:rPr>
      </w:pP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DF5813" w:rsidRDefault="00DF5813" w:rsidP="00DF5813">
      <w:pPr>
        <w:pStyle w:val="ConsPlusNormal"/>
        <w:rPr>
          <w:rFonts w:ascii="Times New Roman" w:hAnsi="Times New Roman" w:cs="Times New Roman"/>
          <w:sz w:val="16"/>
          <w:szCs w:val="16"/>
        </w:rPr>
      </w:pPr>
    </w:p>
    <w:p w:rsidR="00DF5813" w:rsidRDefault="00DF5813" w:rsidP="00DF5813">
      <w:pPr>
        <w:pStyle w:val="ConsPlusNormal"/>
        <w:jc w:val="both"/>
        <w:rPr>
          <w:rFonts w:ascii="Times New Roman" w:hAnsi="Times New Roman" w:cs="Times New Roman"/>
          <w:b/>
          <w:sz w:val="24"/>
          <w:szCs w:val="24"/>
        </w:rPr>
      </w:pPr>
      <w:r>
        <w:rPr>
          <w:rFonts w:ascii="Times New Roman" w:hAnsi="Times New Roman" w:cs="Times New Roman"/>
          <w:b/>
          <w:sz w:val="24"/>
          <w:szCs w:val="24"/>
        </w:rPr>
        <w:tab/>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7131BB" w:rsidRDefault="007131BB" w:rsidP="00DF5813">
      <w:pPr>
        <w:pStyle w:val="ConsPlusNormal"/>
        <w:jc w:val="both"/>
        <w:rPr>
          <w:rFonts w:ascii="Times New Roman" w:hAnsi="Times New Roman" w:cs="Times New Roman"/>
          <w:sz w:val="24"/>
          <w:szCs w:val="24"/>
        </w:rPr>
      </w:pP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D771A1"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w:t>
      </w:r>
      <w:r w:rsidR="00D771A1">
        <w:rPr>
          <w:rFonts w:ascii="Times New Roman" w:hAnsi="Times New Roman" w:cs="Times New Roman"/>
          <w:sz w:val="24"/>
          <w:szCs w:val="24"/>
        </w:rPr>
        <w:t>счисляемый со дня их совершения.</w:t>
      </w:r>
    </w:p>
    <w:p w:rsidR="00D37EFA" w:rsidRDefault="00D37EFA" w:rsidP="00DF5813">
      <w:pPr>
        <w:pStyle w:val="ConsPlusNormal"/>
        <w:jc w:val="both"/>
        <w:rPr>
          <w:rFonts w:ascii="Times New Roman" w:hAnsi="Times New Roman" w:cs="Times New Roman"/>
          <w:sz w:val="24"/>
          <w:szCs w:val="24"/>
        </w:rPr>
      </w:pPr>
    </w:p>
    <w:p w:rsidR="00DF5813" w:rsidRDefault="00DF5813" w:rsidP="00DF5813">
      <w:pPr>
        <w:pStyle w:val="ConsPlusNormal"/>
        <w:rPr>
          <w:rFonts w:ascii="Times New Roman" w:hAnsi="Times New Roman" w:cs="Times New Roman"/>
          <w:sz w:val="16"/>
          <w:szCs w:val="16"/>
        </w:rPr>
      </w:pPr>
    </w:p>
    <w:p w:rsidR="00DF5813" w:rsidRDefault="00DF5813" w:rsidP="00DF5813">
      <w:pPr>
        <w:widowControl w:val="0"/>
        <w:autoSpaceDE w:val="0"/>
        <w:autoSpaceDN w:val="0"/>
        <w:adjustRightInd w:val="0"/>
        <w:ind w:firstLine="708"/>
        <w:jc w:val="center"/>
        <w:outlineLvl w:val="2"/>
        <w:rPr>
          <w:rFonts w:eastAsia="SimSun"/>
          <w:kern w:val="2"/>
          <w:sz w:val="24"/>
          <w:szCs w:val="24"/>
        </w:rPr>
      </w:pPr>
      <w:r>
        <w:rPr>
          <w:rFonts w:eastAsia="SimSun"/>
          <w:kern w:val="2"/>
          <w:sz w:val="24"/>
          <w:szCs w:val="24"/>
        </w:rPr>
        <w:lastRenderedPageBreak/>
        <w:t xml:space="preserve">ПЕРЕЧЕНЬ КОРРУПЦИОННЫХ ПРЕСТУПЛЕНИЙ </w:t>
      </w:r>
    </w:p>
    <w:p w:rsidR="00DF5813" w:rsidRDefault="00DF5813" w:rsidP="00DF5813">
      <w:pPr>
        <w:pStyle w:val="ConsPlusNonformat"/>
        <w:tabs>
          <w:tab w:val="left" w:pos="3480"/>
        </w:tabs>
        <w:ind w:firstLine="709"/>
        <w:jc w:val="both"/>
        <w:rPr>
          <w:rFonts w:ascii="Times New Roman" w:hAnsi="Times New Roman" w:cs="Times New Roman"/>
          <w:b/>
          <w:sz w:val="16"/>
          <w:szCs w:val="16"/>
        </w:rPr>
      </w:pPr>
      <w:r>
        <w:rPr>
          <w:rFonts w:ascii="Times New Roman" w:hAnsi="Times New Roman" w:cs="Times New Roman"/>
          <w:b/>
          <w:sz w:val="24"/>
          <w:szCs w:val="24"/>
        </w:rPr>
        <w:tab/>
      </w:r>
    </w:p>
    <w:tbl>
      <w:tblPr>
        <w:tblStyle w:val="a3"/>
        <w:tblW w:w="0" w:type="auto"/>
        <w:tblLook w:val="01E0" w:firstRow="1" w:lastRow="1" w:firstColumn="1" w:lastColumn="1" w:noHBand="0" w:noVBand="0"/>
      </w:tblPr>
      <w:tblGrid>
        <w:gridCol w:w="1972"/>
        <w:gridCol w:w="7598"/>
      </w:tblGrid>
      <w:tr w:rsidR="00DF5813" w:rsidTr="00DF5813">
        <w:tc>
          <w:tcPr>
            <w:tcW w:w="1972" w:type="dxa"/>
            <w:tcBorders>
              <w:top w:val="single" w:sz="4" w:space="0" w:color="auto"/>
              <w:left w:val="single" w:sz="4" w:space="0" w:color="auto"/>
              <w:bottom w:val="single" w:sz="4" w:space="0" w:color="auto"/>
              <w:right w:val="single" w:sz="4" w:space="0" w:color="auto"/>
            </w:tcBorders>
            <w:hideMark/>
          </w:tcPr>
          <w:p w:rsidR="00DF5813" w:rsidRDefault="00DF5813" w:rsidP="00335A4A">
            <w:pPr>
              <w:pStyle w:val="ConsPlusNonformat"/>
              <w:spacing w:line="280" w:lineRule="exact"/>
              <w:jc w:val="center"/>
              <w:rPr>
                <w:rFonts w:ascii="Times New Roman" w:hAnsi="Times New Roman" w:cs="Times New Roman"/>
                <w:b/>
                <w:sz w:val="24"/>
                <w:szCs w:val="24"/>
              </w:rPr>
            </w:pPr>
            <w:r>
              <w:rPr>
                <w:rFonts w:ascii="Times New Roman" w:hAnsi="Times New Roman" w:cs="Times New Roman"/>
                <w:sz w:val="24"/>
                <w:szCs w:val="24"/>
              </w:rPr>
              <w:t>Статья Уголовного кодекса Республики Беларусь</w:t>
            </w:r>
          </w:p>
        </w:tc>
        <w:tc>
          <w:tcPr>
            <w:tcW w:w="7598" w:type="dxa"/>
            <w:tcBorders>
              <w:top w:val="single" w:sz="4" w:space="0" w:color="auto"/>
              <w:left w:val="single" w:sz="4" w:space="0" w:color="auto"/>
              <w:bottom w:val="single" w:sz="4" w:space="0" w:color="auto"/>
              <w:right w:val="single" w:sz="4" w:space="0" w:color="auto"/>
            </w:tcBorders>
          </w:tcPr>
          <w:p w:rsidR="00DF5813" w:rsidRDefault="00DF5813">
            <w:pPr>
              <w:pStyle w:val="ConsPlusNonformat"/>
              <w:spacing w:line="280" w:lineRule="exact"/>
              <w:jc w:val="center"/>
              <w:rPr>
                <w:rFonts w:ascii="Times New Roman" w:hAnsi="Times New Roman" w:cs="Times New Roman"/>
                <w:b/>
                <w:sz w:val="24"/>
                <w:szCs w:val="24"/>
              </w:rPr>
            </w:pPr>
          </w:p>
          <w:p w:rsidR="00DF5813" w:rsidRDefault="00DF5813">
            <w:pPr>
              <w:pStyle w:val="ConsPlusNonformat"/>
              <w:spacing w:line="280" w:lineRule="exact"/>
              <w:jc w:val="center"/>
              <w:rPr>
                <w:rFonts w:ascii="Times New Roman" w:hAnsi="Times New Roman" w:cs="Times New Roman"/>
                <w:b/>
                <w:sz w:val="24"/>
                <w:szCs w:val="24"/>
              </w:rPr>
            </w:pPr>
          </w:p>
          <w:p w:rsidR="00DF5813" w:rsidRDefault="00DF5813">
            <w:pPr>
              <w:pStyle w:val="ConsPlusNonformat"/>
              <w:spacing w:line="280" w:lineRule="exact"/>
              <w:jc w:val="center"/>
              <w:rPr>
                <w:rFonts w:ascii="Times New Roman" w:hAnsi="Times New Roman" w:cs="Times New Roman"/>
                <w:sz w:val="24"/>
                <w:szCs w:val="24"/>
              </w:rPr>
            </w:pPr>
            <w:r>
              <w:rPr>
                <w:rFonts w:ascii="Times New Roman" w:hAnsi="Times New Roman" w:cs="Times New Roman"/>
                <w:sz w:val="24"/>
                <w:szCs w:val="24"/>
              </w:rPr>
              <w:t>Характер преступления</w:t>
            </w:r>
          </w:p>
        </w:tc>
      </w:tr>
      <w:tr w:rsidR="00DF5813" w:rsidTr="00DF5813">
        <w:tc>
          <w:tcPr>
            <w:tcW w:w="1972"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center"/>
              <w:rPr>
                <w:rFonts w:ascii="Times New Roman" w:hAnsi="Times New Roman" w:cs="Times New Roman"/>
                <w:sz w:val="24"/>
                <w:szCs w:val="24"/>
              </w:rPr>
            </w:pPr>
            <w:r>
              <w:rPr>
                <w:rFonts w:ascii="Times New Roman" w:hAnsi="Times New Roman" w:cs="Times New Roman"/>
                <w:sz w:val="24"/>
                <w:szCs w:val="24"/>
              </w:rPr>
              <w:t>статья 210</w:t>
            </w:r>
          </w:p>
        </w:tc>
        <w:tc>
          <w:tcPr>
            <w:tcW w:w="7598"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tabs>
                <w:tab w:val="left" w:pos="728"/>
              </w:tabs>
              <w:spacing w:line="280" w:lineRule="exact"/>
              <w:rPr>
                <w:rFonts w:ascii="Times New Roman" w:hAnsi="Times New Roman" w:cs="Times New Roman"/>
                <w:sz w:val="24"/>
                <w:szCs w:val="24"/>
              </w:rPr>
            </w:pPr>
            <w:r>
              <w:rPr>
                <w:rFonts w:ascii="Times New Roman" w:hAnsi="Times New Roman" w:cs="Times New Roman"/>
                <w:sz w:val="24"/>
                <w:szCs w:val="24"/>
              </w:rPr>
              <w:t>Хищение путем злоупотребления служебными полномочиями</w:t>
            </w:r>
          </w:p>
        </w:tc>
      </w:tr>
      <w:tr w:rsidR="00DF5813" w:rsidTr="00DF5813">
        <w:tc>
          <w:tcPr>
            <w:tcW w:w="1972"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center"/>
              <w:rPr>
                <w:rFonts w:ascii="Times New Roman" w:hAnsi="Times New Roman" w:cs="Times New Roman"/>
                <w:sz w:val="24"/>
                <w:szCs w:val="24"/>
              </w:rPr>
            </w:pPr>
            <w:r>
              <w:rPr>
                <w:rFonts w:ascii="Times New Roman" w:hAnsi="Times New Roman" w:cs="Times New Roman"/>
                <w:sz w:val="24"/>
                <w:szCs w:val="24"/>
              </w:rPr>
              <w:t>статьи 235</w:t>
            </w:r>
          </w:p>
        </w:tc>
        <w:tc>
          <w:tcPr>
            <w:tcW w:w="7598"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both"/>
              <w:rPr>
                <w:rFonts w:ascii="Times New Roman" w:hAnsi="Times New Roman" w:cs="Times New Roman"/>
                <w:sz w:val="24"/>
                <w:szCs w:val="24"/>
              </w:rPr>
            </w:pPr>
            <w:r>
              <w:rPr>
                <w:rFonts w:ascii="Times New Roman" w:hAnsi="Times New Roman" w:cs="Times New Roman"/>
                <w:bCs/>
                <w:sz w:val="24"/>
                <w:szCs w:val="24"/>
              </w:rPr>
              <w:t>Легализация («отмывание») средств, полученных преступным путем</w:t>
            </w:r>
          </w:p>
        </w:tc>
      </w:tr>
      <w:tr w:rsidR="00DF5813" w:rsidTr="00DF5813">
        <w:tc>
          <w:tcPr>
            <w:tcW w:w="1972"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center"/>
              <w:rPr>
                <w:rFonts w:ascii="Times New Roman" w:hAnsi="Times New Roman" w:cs="Times New Roman"/>
                <w:sz w:val="24"/>
                <w:szCs w:val="24"/>
              </w:rPr>
            </w:pPr>
            <w:r>
              <w:rPr>
                <w:rFonts w:ascii="Times New Roman" w:hAnsi="Times New Roman" w:cs="Times New Roman"/>
                <w:sz w:val="24"/>
                <w:szCs w:val="24"/>
              </w:rPr>
              <w:t>статья 424</w:t>
            </w:r>
          </w:p>
        </w:tc>
        <w:tc>
          <w:tcPr>
            <w:tcW w:w="7598"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both"/>
              <w:rPr>
                <w:rFonts w:ascii="Times New Roman" w:hAnsi="Times New Roman" w:cs="Times New Roman"/>
                <w:sz w:val="24"/>
                <w:szCs w:val="24"/>
              </w:rPr>
            </w:pPr>
            <w:r>
              <w:rPr>
                <w:rFonts w:ascii="Times New Roman" w:hAnsi="Times New Roman" w:cs="Times New Roman"/>
                <w:bCs/>
                <w:sz w:val="24"/>
                <w:szCs w:val="24"/>
              </w:rPr>
              <w:t>Злоупотребление властью или служебными полномочиями</w:t>
            </w:r>
          </w:p>
        </w:tc>
      </w:tr>
      <w:tr w:rsidR="00DF5813" w:rsidTr="00DF5813">
        <w:tc>
          <w:tcPr>
            <w:tcW w:w="1972"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center"/>
              <w:rPr>
                <w:rFonts w:ascii="Times New Roman" w:hAnsi="Times New Roman" w:cs="Times New Roman"/>
                <w:sz w:val="24"/>
                <w:szCs w:val="24"/>
              </w:rPr>
            </w:pPr>
            <w:r>
              <w:rPr>
                <w:rFonts w:ascii="Times New Roman" w:hAnsi="Times New Roman" w:cs="Times New Roman"/>
                <w:sz w:val="24"/>
                <w:szCs w:val="24"/>
              </w:rPr>
              <w:t>статья 425</w:t>
            </w:r>
          </w:p>
        </w:tc>
        <w:tc>
          <w:tcPr>
            <w:tcW w:w="7598"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both"/>
              <w:rPr>
                <w:rFonts w:ascii="Times New Roman" w:hAnsi="Times New Roman" w:cs="Times New Roman"/>
                <w:sz w:val="24"/>
                <w:szCs w:val="24"/>
              </w:rPr>
            </w:pPr>
            <w:r>
              <w:rPr>
                <w:rFonts w:ascii="Times New Roman" w:hAnsi="Times New Roman" w:cs="Times New Roman"/>
                <w:bCs/>
                <w:sz w:val="24"/>
                <w:szCs w:val="24"/>
              </w:rPr>
              <w:t>Бездействие должностного лица</w:t>
            </w:r>
          </w:p>
        </w:tc>
      </w:tr>
      <w:tr w:rsidR="00DF5813" w:rsidTr="00DF5813">
        <w:tc>
          <w:tcPr>
            <w:tcW w:w="1972"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center"/>
              <w:rPr>
                <w:rFonts w:ascii="Times New Roman" w:hAnsi="Times New Roman" w:cs="Times New Roman"/>
                <w:sz w:val="24"/>
                <w:szCs w:val="24"/>
              </w:rPr>
            </w:pPr>
            <w:r>
              <w:rPr>
                <w:rFonts w:ascii="Times New Roman" w:hAnsi="Times New Roman" w:cs="Times New Roman"/>
                <w:sz w:val="24"/>
                <w:szCs w:val="24"/>
              </w:rPr>
              <w:t>статьи 426</w:t>
            </w:r>
          </w:p>
        </w:tc>
        <w:tc>
          <w:tcPr>
            <w:tcW w:w="7598"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both"/>
              <w:rPr>
                <w:rFonts w:ascii="Times New Roman" w:hAnsi="Times New Roman" w:cs="Times New Roman"/>
                <w:sz w:val="24"/>
                <w:szCs w:val="24"/>
              </w:rPr>
            </w:pPr>
            <w:r>
              <w:rPr>
                <w:rFonts w:ascii="Times New Roman" w:hAnsi="Times New Roman" w:cs="Times New Roman"/>
                <w:bCs/>
                <w:sz w:val="24"/>
                <w:szCs w:val="24"/>
              </w:rPr>
              <w:t>Превышение власти или служебных полномочий</w:t>
            </w:r>
          </w:p>
        </w:tc>
      </w:tr>
      <w:tr w:rsidR="00046B99" w:rsidTr="00DF5813">
        <w:tc>
          <w:tcPr>
            <w:tcW w:w="1972" w:type="dxa"/>
            <w:tcBorders>
              <w:top w:val="single" w:sz="4" w:space="0" w:color="auto"/>
              <w:left w:val="single" w:sz="4" w:space="0" w:color="auto"/>
              <w:bottom w:val="single" w:sz="4" w:space="0" w:color="auto"/>
              <w:right w:val="single" w:sz="4" w:space="0" w:color="auto"/>
            </w:tcBorders>
          </w:tcPr>
          <w:p w:rsidR="00046B99" w:rsidRDefault="00046B99">
            <w:pPr>
              <w:pStyle w:val="ConsPlusNonformat"/>
              <w:spacing w:line="280" w:lineRule="exact"/>
              <w:jc w:val="center"/>
              <w:rPr>
                <w:rFonts w:ascii="Times New Roman" w:hAnsi="Times New Roman" w:cs="Times New Roman"/>
                <w:sz w:val="24"/>
                <w:szCs w:val="24"/>
              </w:rPr>
            </w:pPr>
            <w:r>
              <w:rPr>
                <w:rFonts w:ascii="Times New Roman" w:hAnsi="Times New Roman" w:cs="Times New Roman"/>
                <w:sz w:val="24"/>
                <w:szCs w:val="24"/>
              </w:rPr>
              <w:t>статья 429</w:t>
            </w:r>
          </w:p>
        </w:tc>
        <w:tc>
          <w:tcPr>
            <w:tcW w:w="7598" w:type="dxa"/>
            <w:tcBorders>
              <w:top w:val="single" w:sz="4" w:space="0" w:color="auto"/>
              <w:left w:val="single" w:sz="4" w:space="0" w:color="auto"/>
              <w:bottom w:val="single" w:sz="4" w:space="0" w:color="auto"/>
              <w:right w:val="single" w:sz="4" w:space="0" w:color="auto"/>
            </w:tcBorders>
          </w:tcPr>
          <w:p w:rsidR="00046B99" w:rsidRDefault="00046B99">
            <w:pPr>
              <w:pStyle w:val="ConsPlusNonformat"/>
              <w:spacing w:line="280" w:lineRule="exact"/>
              <w:jc w:val="both"/>
              <w:rPr>
                <w:rFonts w:ascii="Times New Roman" w:hAnsi="Times New Roman" w:cs="Times New Roman"/>
                <w:bCs/>
                <w:sz w:val="24"/>
                <w:szCs w:val="24"/>
              </w:rPr>
            </w:pPr>
            <w:r>
              <w:rPr>
                <w:rFonts w:ascii="Times New Roman" w:hAnsi="Times New Roman" w:cs="Times New Roman"/>
                <w:bCs/>
                <w:sz w:val="24"/>
                <w:szCs w:val="24"/>
              </w:rPr>
              <w:t>Незаконное участие в предпринимательской деятельности</w:t>
            </w:r>
          </w:p>
        </w:tc>
      </w:tr>
      <w:tr w:rsidR="00DF5813" w:rsidTr="00DF5813">
        <w:tc>
          <w:tcPr>
            <w:tcW w:w="1972"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center"/>
              <w:rPr>
                <w:rFonts w:ascii="Times New Roman" w:hAnsi="Times New Roman" w:cs="Times New Roman"/>
                <w:sz w:val="24"/>
                <w:szCs w:val="24"/>
              </w:rPr>
            </w:pPr>
            <w:r>
              <w:rPr>
                <w:rFonts w:ascii="Times New Roman" w:hAnsi="Times New Roman" w:cs="Times New Roman"/>
                <w:sz w:val="24"/>
                <w:szCs w:val="24"/>
              </w:rPr>
              <w:t>статья 430</w:t>
            </w:r>
          </w:p>
        </w:tc>
        <w:tc>
          <w:tcPr>
            <w:tcW w:w="7598"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both"/>
              <w:rPr>
                <w:rFonts w:ascii="Times New Roman" w:hAnsi="Times New Roman" w:cs="Times New Roman"/>
                <w:sz w:val="24"/>
                <w:szCs w:val="24"/>
              </w:rPr>
            </w:pPr>
            <w:r>
              <w:rPr>
                <w:rFonts w:ascii="Times New Roman" w:hAnsi="Times New Roman" w:cs="Times New Roman"/>
                <w:bCs/>
                <w:sz w:val="24"/>
                <w:szCs w:val="24"/>
              </w:rPr>
              <w:t>Получение взятки</w:t>
            </w:r>
          </w:p>
        </w:tc>
      </w:tr>
      <w:tr w:rsidR="00DF5813" w:rsidTr="00DF5813">
        <w:tc>
          <w:tcPr>
            <w:tcW w:w="1972"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center"/>
              <w:rPr>
                <w:rFonts w:ascii="Times New Roman" w:hAnsi="Times New Roman" w:cs="Times New Roman"/>
                <w:sz w:val="24"/>
                <w:szCs w:val="24"/>
              </w:rPr>
            </w:pPr>
            <w:r>
              <w:rPr>
                <w:rFonts w:ascii="Times New Roman" w:hAnsi="Times New Roman" w:cs="Times New Roman"/>
                <w:sz w:val="24"/>
                <w:szCs w:val="24"/>
              </w:rPr>
              <w:t>статья 431</w:t>
            </w:r>
          </w:p>
        </w:tc>
        <w:tc>
          <w:tcPr>
            <w:tcW w:w="7598"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both"/>
              <w:rPr>
                <w:rFonts w:ascii="Times New Roman" w:hAnsi="Times New Roman" w:cs="Times New Roman"/>
                <w:sz w:val="24"/>
                <w:szCs w:val="24"/>
              </w:rPr>
            </w:pPr>
            <w:r>
              <w:rPr>
                <w:rFonts w:ascii="Times New Roman" w:hAnsi="Times New Roman" w:cs="Times New Roman"/>
                <w:sz w:val="24"/>
                <w:szCs w:val="24"/>
              </w:rPr>
              <w:t>Дача взятки</w:t>
            </w:r>
          </w:p>
        </w:tc>
      </w:tr>
      <w:tr w:rsidR="00DF5813" w:rsidTr="00DF5813">
        <w:tc>
          <w:tcPr>
            <w:tcW w:w="1972"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center"/>
              <w:rPr>
                <w:rFonts w:ascii="Times New Roman" w:hAnsi="Times New Roman" w:cs="Times New Roman"/>
                <w:sz w:val="24"/>
                <w:szCs w:val="24"/>
              </w:rPr>
            </w:pPr>
            <w:r>
              <w:rPr>
                <w:rFonts w:ascii="Times New Roman" w:hAnsi="Times New Roman" w:cs="Times New Roman"/>
                <w:sz w:val="24"/>
                <w:szCs w:val="24"/>
              </w:rPr>
              <w:t>статья 432</w:t>
            </w:r>
          </w:p>
        </w:tc>
        <w:tc>
          <w:tcPr>
            <w:tcW w:w="7598" w:type="dxa"/>
            <w:tcBorders>
              <w:top w:val="single" w:sz="4" w:space="0" w:color="auto"/>
              <w:left w:val="single" w:sz="4" w:space="0" w:color="auto"/>
              <w:bottom w:val="single" w:sz="4" w:space="0" w:color="auto"/>
              <w:right w:val="single" w:sz="4" w:space="0" w:color="auto"/>
            </w:tcBorders>
            <w:hideMark/>
          </w:tcPr>
          <w:p w:rsidR="00DF5813" w:rsidRDefault="00DF5813">
            <w:pPr>
              <w:pStyle w:val="ConsPlusNonformat"/>
              <w:spacing w:line="280" w:lineRule="exact"/>
              <w:jc w:val="both"/>
              <w:rPr>
                <w:rFonts w:ascii="Times New Roman" w:hAnsi="Times New Roman" w:cs="Times New Roman"/>
                <w:sz w:val="24"/>
                <w:szCs w:val="24"/>
              </w:rPr>
            </w:pPr>
            <w:r>
              <w:rPr>
                <w:rFonts w:ascii="Times New Roman" w:hAnsi="Times New Roman" w:cs="Times New Roman"/>
                <w:bCs/>
                <w:sz w:val="24"/>
                <w:szCs w:val="24"/>
              </w:rPr>
              <w:t>Посредничество во взяточничестве</w:t>
            </w:r>
          </w:p>
        </w:tc>
      </w:tr>
      <w:tr w:rsidR="0075489C" w:rsidTr="00DF5813">
        <w:tc>
          <w:tcPr>
            <w:tcW w:w="1972" w:type="dxa"/>
            <w:tcBorders>
              <w:top w:val="single" w:sz="4" w:space="0" w:color="auto"/>
              <w:left w:val="single" w:sz="4" w:space="0" w:color="auto"/>
              <w:bottom w:val="single" w:sz="4" w:space="0" w:color="auto"/>
              <w:right w:val="single" w:sz="4" w:space="0" w:color="auto"/>
            </w:tcBorders>
          </w:tcPr>
          <w:p w:rsidR="0075489C" w:rsidRDefault="0075489C" w:rsidP="0075489C">
            <w:pPr>
              <w:pStyle w:val="ConsPlusNonformat"/>
              <w:spacing w:line="280" w:lineRule="exact"/>
              <w:rPr>
                <w:rFonts w:ascii="Times New Roman" w:hAnsi="Times New Roman" w:cs="Times New Roman"/>
                <w:sz w:val="24"/>
                <w:szCs w:val="24"/>
              </w:rPr>
            </w:pPr>
            <w:r>
              <w:rPr>
                <w:rFonts w:ascii="Times New Roman" w:hAnsi="Times New Roman" w:cs="Times New Roman"/>
                <w:sz w:val="24"/>
                <w:szCs w:val="24"/>
              </w:rPr>
              <w:t xml:space="preserve">      </w:t>
            </w:r>
            <w:r w:rsidR="00046B99">
              <w:rPr>
                <w:rFonts w:ascii="Times New Roman" w:hAnsi="Times New Roman" w:cs="Times New Roman"/>
                <w:sz w:val="24"/>
                <w:szCs w:val="24"/>
              </w:rPr>
              <w:t>с</w:t>
            </w:r>
            <w:r>
              <w:rPr>
                <w:rFonts w:ascii="Times New Roman" w:hAnsi="Times New Roman" w:cs="Times New Roman"/>
                <w:sz w:val="24"/>
                <w:szCs w:val="24"/>
              </w:rPr>
              <w:t>татья 455</w:t>
            </w:r>
          </w:p>
        </w:tc>
        <w:tc>
          <w:tcPr>
            <w:tcW w:w="7598" w:type="dxa"/>
            <w:tcBorders>
              <w:top w:val="single" w:sz="4" w:space="0" w:color="auto"/>
              <w:left w:val="single" w:sz="4" w:space="0" w:color="auto"/>
              <w:bottom w:val="single" w:sz="4" w:space="0" w:color="auto"/>
              <w:right w:val="single" w:sz="4" w:space="0" w:color="auto"/>
            </w:tcBorders>
          </w:tcPr>
          <w:p w:rsidR="0075489C" w:rsidRPr="00046B99" w:rsidRDefault="00046B99" w:rsidP="00046B99">
            <w:pPr>
              <w:pStyle w:val="ConsPlusNonformat"/>
              <w:tabs>
                <w:tab w:val="left" w:pos="1438"/>
              </w:tabs>
              <w:spacing w:line="280" w:lineRule="exact"/>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Злоупотребление властью, бездействие власти либо превышение власти</w:t>
            </w:r>
          </w:p>
        </w:tc>
      </w:tr>
    </w:tbl>
    <w:p w:rsidR="00DF5813" w:rsidRDefault="00DF5813" w:rsidP="00DF5813">
      <w:pPr>
        <w:autoSpaceDE w:val="0"/>
        <w:autoSpaceDN w:val="0"/>
        <w:adjustRightInd w:val="0"/>
        <w:ind w:firstLine="540"/>
        <w:jc w:val="both"/>
        <w:rPr>
          <w:sz w:val="16"/>
          <w:szCs w:val="16"/>
        </w:rPr>
      </w:pPr>
    </w:p>
    <w:p w:rsidR="00DF5813" w:rsidRDefault="00DF5813" w:rsidP="00DF5813">
      <w:pPr>
        <w:pStyle w:val="ConsPlusTitle"/>
        <w:jc w:val="center"/>
        <w:rPr>
          <w:b w:val="0"/>
          <w:sz w:val="24"/>
          <w:szCs w:val="24"/>
        </w:rPr>
      </w:pPr>
      <w:r>
        <w:rPr>
          <w:b w:val="0"/>
          <w:sz w:val="24"/>
          <w:szCs w:val="24"/>
        </w:rPr>
        <w:t>2. УГОЛОВНЫЙ КОДЕКС РЕСПУБЛИКИ Б</w:t>
      </w:r>
      <w:r w:rsidR="005310E5">
        <w:rPr>
          <w:b w:val="0"/>
          <w:sz w:val="24"/>
          <w:szCs w:val="24"/>
        </w:rPr>
        <w:t xml:space="preserve">ЕЛАРУСЬ </w:t>
      </w:r>
      <w:r w:rsidR="0088748F">
        <w:rPr>
          <w:b w:val="0"/>
          <w:sz w:val="24"/>
          <w:szCs w:val="24"/>
        </w:rPr>
        <w:t xml:space="preserve">от </w:t>
      </w:r>
      <w:r w:rsidR="005310E5">
        <w:rPr>
          <w:b w:val="0"/>
          <w:sz w:val="24"/>
          <w:szCs w:val="24"/>
        </w:rPr>
        <w:t xml:space="preserve">9 июля 1999 г. № 275-З </w:t>
      </w:r>
      <w:r>
        <w:rPr>
          <w:b w:val="0"/>
          <w:sz w:val="24"/>
          <w:szCs w:val="24"/>
        </w:rPr>
        <w:t>(выдержки)</w:t>
      </w:r>
    </w:p>
    <w:p w:rsidR="00DF5813" w:rsidRDefault="00DF5813" w:rsidP="00DF5813">
      <w:pPr>
        <w:pStyle w:val="ConsPlusTitle"/>
        <w:jc w:val="center"/>
        <w:rPr>
          <w:sz w:val="16"/>
          <w:szCs w:val="16"/>
        </w:rPr>
      </w:pPr>
    </w:p>
    <w:p w:rsidR="00DF5813" w:rsidRDefault="00DF5813" w:rsidP="00DF5813">
      <w:pPr>
        <w:pStyle w:val="ConsPlusTitle"/>
        <w:jc w:val="center"/>
        <w:rPr>
          <w:sz w:val="24"/>
          <w:szCs w:val="24"/>
        </w:rPr>
      </w:pPr>
      <w:r>
        <w:rPr>
          <w:sz w:val="24"/>
          <w:szCs w:val="24"/>
        </w:rPr>
        <w:t>ГЛАВА 24</w:t>
      </w:r>
    </w:p>
    <w:p w:rsidR="00DF5813" w:rsidRDefault="00DF5813" w:rsidP="00DF5813">
      <w:pPr>
        <w:pStyle w:val="ConsPlusTitle"/>
        <w:jc w:val="center"/>
        <w:rPr>
          <w:sz w:val="24"/>
          <w:szCs w:val="24"/>
        </w:rPr>
      </w:pPr>
      <w:r>
        <w:rPr>
          <w:sz w:val="24"/>
          <w:szCs w:val="24"/>
        </w:rPr>
        <w:t>ПРЕСТУПЛЕНИЯ ПРОТИВ СОБСТВЕННОСТИ</w:t>
      </w:r>
    </w:p>
    <w:p w:rsidR="00DF5813" w:rsidRDefault="00DF5813" w:rsidP="00DF5813">
      <w:pPr>
        <w:pStyle w:val="ConsPlusNormal"/>
        <w:jc w:val="both"/>
        <w:rPr>
          <w:rFonts w:ascii="Times New Roman" w:hAnsi="Times New Roman" w:cs="Times New Roman"/>
          <w:sz w:val="16"/>
          <w:szCs w:val="16"/>
        </w:rPr>
      </w:pPr>
      <w:r>
        <w:rPr>
          <w:rFonts w:ascii="Times New Roman" w:hAnsi="Times New Roman" w:cs="Times New Roman"/>
          <w:sz w:val="24"/>
          <w:szCs w:val="24"/>
        </w:rPr>
        <w:tab/>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b/>
          <w:sz w:val="24"/>
          <w:szCs w:val="24"/>
        </w:rPr>
        <w:tab/>
        <w:t>Статья 210. Хищение путем злоупотребления служебными полномочиями</w:t>
      </w:r>
    </w:p>
    <w:p w:rsidR="00DF5813" w:rsidRPr="00B74C8F" w:rsidRDefault="00DF5813" w:rsidP="00DF5813">
      <w:pPr>
        <w:pStyle w:val="ConsPlusNormal"/>
        <w:jc w:val="both"/>
        <w:rPr>
          <w:rFonts w:ascii="Times New Roman" w:hAnsi="Times New Roman" w:cs="Times New Roman"/>
          <w:sz w:val="26"/>
          <w:szCs w:val="26"/>
        </w:rPr>
      </w:pPr>
      <w:bookmarkStart w:id="10" w:name="P23"/>
      <w:bookmarkEnd w:id="10"/>
      <w:r>
        <w:rPr>
          <w:rFonts w:ascii="Times New Roman" w:hAnsi="Times New Roman" w:cs="Times New Roman"/>
          <w:sz w:val="24"/>
          <w:szCs w:val="24"/>
        </w:rPr>
        <w:tab/>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w:t>
      </w:r>
      <w:r w:rsidR="00B74C8F">
        <w:rPr>
          <w:rFonts w:ascii="Times New Roman" w:hAnsi="Times New Roman" w:cs="Times New Roman"/>
          <w:sz w:val="24"/>
          <w:szCs w:val="24"/>
        </w:rPr>
        <w:t xml:space="preserve"> </w:t>
      </w:r>
      <w:r>
        <w:rPr>
          <w:rFonts w:ascii="Times New Roman" w:hAnsi="Times New Roman" w:cs="Times New Roman"/>
          <w:sz w:val="24"/>
          <w:szCs w:val="24"/>
        </w:rPr>
        <w:t xml:space="preserve">- </w:t>
      </w:r>
      <w:r w:rsidR="00B74C8F" w:rsidRPr="00B74C8F">
        <w:rPr>
          <w:rFonts w:ascii="Times New Roman" w:hAnsi="Times New Roman" w:cs="Times New Roman"/>
          <w:color w:val="000000"/>
          <w:sz w:val="24"/>
          <w:szCs w:val="24"/>
          <w:shd w:val="clear" w:color="auto" w:fill="FFFFFF"/>
        </w:rPr>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r w:rsidRPr="00B74C8F">
        <w:rPr>
          <w:rFonts w:ascii="Times New Roman" w:hAnsi="Times New Roman" w:cs="Times New Roman"/>
          <w:sz w:val="26"/>
          <w:szCs w:val="26"/>
        </w:rPr>
        <w:t>.</w:t>
      </w:r>
    </w:p>
    <w:p w:rsidR="00DF5813" w:rsidRDefault="00DF5813" w:rsidP="00DF5813">
      <w:pPr>
        <w:pStyle w:val="ConsPlusNormal"/>
        <w:jc w:val="both"/>
        <w:rPr>
          <w:rFonts w:ascii="Times New Roman" w:hAnsi="Times New Roman" w:cs="Times New Roman"/>
          <w:sz w:val="24"/>
          <w:szCs w:val="24"/>
        </w:rPr>
      </w:pPr>
      <w:bookmarkStart w:id="11" w:name="P26"/>
      <w:bookmarkEnd w:id="11"/>
      <w:r>
        <w:rPr>
          <w:rFonts w:ascii="Times New Roman" w:hAnsi="Times New Roman" w:cs="Times New Roman"/>
          <w:sz w:val="24"/>
          <w:szCs w:val="24"/>
        </w:rPr>
        <w:tab/>
        <w:t>2. Хищение путем злоупотребления служебными полномочиями, совершенное повторно либо группой лиц по предварительному сговору, -</w:t>
      </w:r>
    </w:p>
    <w:p w:rsidR="00DF5813" w:rsidRPr="005419D6"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наказывается </w:t>
      </w:r>
      <w:r w:rsidR="00B74C8F" w:rsidRPr="005419D6">
        <w:rPr>
          <w:rFonts w:ascii="Times New Roman" w:hAnsi="Times New Roman" w:cs="Times New Roman"/>
          <w:color w:val="000000"/>
          <w:shd w:val="clear" w:color="auto" w:fill="FFFFFF"/>
        </w:rPr>
        <w:t>ограничением свободы на срок от двух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r w:rsidRPr="005419D6">
        <w:rPr>
          <w:rFonts w:ascii="Times New Roman" w:hAnsi="Times New Roman" w:cs="Times New Roman"/>
          <w:sz w:val="24"/>
          <w:szCs w:val="24"/>
        </w:rPr>
        <w:t>.</w:t>
      </w:r>
    </w:p>
    <w:p w:rsidR="00DF5813" w:rsidRDefault="00DF5813" w:rsidP="00DF5813">
      <w:pPr>
        <w:pStyle w:val="ConsPlusNormal"/>
        <w:jc w:val="both"/>
        <w:rPr>
          <w:rFonts w:ascii="Times New Roman" w:hAnsi="Times New Roman" w:cs="Times New Roman"/>
          <w:sz w:val="24"/>
          <w:szCs w:val="24"/>
        </w:rPr>
      </w:pPr>
      <w:bookmarkStart w:id="12" w:name="P29"/>
      <w:bookmarkEnd w:id="12"/>
      <w:r>
        <w:rPr>
          <w:rFonts w:ascii="Times New Roman" w:hAnsi="Times New Roman" w:cs="Times New Roman"/>
          <w:sz w:val="24"/>
          <w:szCs w:val="24"/>
        </w:rPr>
        <w:tab/>
        <w:t>3. Действия, предусмотренные частями 1 или 2 настоящей статьи, совершенные в крупном размере,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DF5813" w:rsidRPr="00AB376B"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4</w:t>
      </w:r>
      <w:r w:rsidRPr="00AB376B">
        <w:rPr>
          <w:rFonts w:ascii="Times New Roman" w:hAnsi="Times New Roman" w:cs="Times New Roman"/>
          <w:sz w:val="24"/>
          <w:szCs w:val="24"/>
        </w:rPr>
        <w:t>. Действия, предусмотренные частями 1,2 или 3 настоящей статьи, совершенные организованной группой либо в особо крупном размере, -</w:t>
      </w:r>
    </w:p>
    <w:p w:rsidR="00DF5813" w:rsidRPr="00AB376B" w:rsidRDefault="00DF5813" w:rsidP="00DF5813">
      <w:pPr>
        <w:pStyle w:val="ConsPlusNormal"/>
        <w:jc w:val="both"/>
        <w:rPr>
          <w:rFonts w:ascii="Times New Roman" w:hAnsi="Times New Roman" w:cs="Times New Roman"/>
          <w:sz w:val="24"/>
          <w:szCs w:val="24"/>
        </w:rPr>
      </w:pPr>
      <w:r w:rsidRPr="00AB376B">
        <w:rPr>
          <w:rFonts w:ascii="Times New Roman" w:hAnsi="Times New Roman" w:cs="Times New Roman"/>
          <w:sz w:val="24"/>
          <w:szCs w:val="24"/>
        </w:rPr>
        <w:tab/>
        <w:t xml:space="preserve">наказываются </w:t>
      </w:r>
      <w:r w:rsidR="00B74C8F" w:rsidRPr="00AB376B">
        <w:rPr>
          <w:rFonts w:ascii="Times New Roman" w:hAnsi="Times New Roman" w:cs="Times New Roman"/>
          <w:color w:val="000000"/>
          <w:shd w:val="clear" w:color="auto" w:fill="FFFFFF"/>
        </w:rPr>
        <w:t xml:space="preserve">лишением свободы на срок от трех до десяти </w:t>
      </w:r>
      <w:r w:rsidR="00B74C8F" w:rsidRPr="00AB376B">
        <w:rPr>
          <w:rFonts w:ascii="Times New Roman" w:hAnsi="Times New Roman" w:cs="Times New Roman"/>
          <w:color w:val="000000"/>
        </w:rPr>
        <w:t>лет </w:t>
      </w:r>
      <w:r w:rsidR="00B74C8F" w:rsidRPr="00AB376B">
        <w:rPr>
          <w:rStyle w:val="HTML"/>
          <w:rFonts w:ascii="Times New Roman" w:hAnsi="Times New Roman" w:cs="Times New Roman"/>
          <w:color w:val="000000"/>
        </w:rPr>
        <w:t xml:space="preserve">со штрафом </w:t>
      </w:r>
      <w:r w:rsidR="00B74C8F" w:rsidRPr="00AB376B">
        <w:rPr>
          <w:rFonts w:ascii="Times New Roman" w:hAnsi="Times New Roman" w:cs="Times New Roman"/>
          <w:color w:val="000000"/>
          <w:shd w:val="clear" w:color="auto" w:fill="FFFFFF"/>
        </w:rPr>
        <w:t>и с лишением права занимать определенные должности или заниматься определенной деятельностью</w:t>
      </w:r>
      <w:r w:rsidRPr="00AB376B">
        <w:rPr>
          <w:rFonts w:ascii="Times New Roman" w:hAnsi="Times New Roman" w:cs="Times New Roman"/>
          <w:sz w:val="24"/>
          <w:szCs w:val="24"/>
        </w:rPr>
        <w:t>.</w:t>
      </w:r>
    </w:p>
    <w:p w:rsidR="00DF5813" w:rsidRPr="00485A3E" w:rsidRDefault="00DF5813" w:rsidP="00DF5813">
      <w:pPr>
        <w:pStyle w:val="ConsPlusNormal"/>
        <w:jc w:val="both"/>
        <w:rPr>
          <w:rFonts w:ascii="Times New Roman" w:hAnsi="Times New Roman" w:cs="Times New Roman"/>
          <w:sz w:val="20"/>
        </w:rPr>
      </w:pPr>
      <w:r>
        <w:rPr>
          <w:rFonts w:ascii="Times New Roman" w:hAnsi="Times New Roman" w:cs="Times New Roman"/>
          <w:szCs w:val="22"/>
        </w:rPr>
        <w:tab/>
        <w:t xml:space="preserve">* </w:t>
      </w:r>
      <w:r w:rsidRPr="00485A3E">
        <w:rPr>
          <w:rFonts w:ascii="Times New Roman" w:hAnsi="Times New Roman" w:cs="Times New Roman"/>
          <w:sz w:val="20"/>
        </w:rPr>
        <w:t>Под хищением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w:t>
      </w:r>
    </w:p>
    <w:p w:rsidR="00DF5813" w:rsidRPr="00485A3E" w:rsidRDefault="00DF5813" w:rsidP="00DF5813">
      <w:pPr>
        <w:pStyle w:val="ConsPlusNormal"/>
        <w:jc w:val="both"/>
        <w:rPr>
          <w:rFonts w:ascii="Times New Roman" w:hAnsi="Times New Roman" w:cs="Times New Roman"/>
          <w:sz w:val="20"/>
        </w:rPr>
      </w:pPr>
      <w:r w:rsidRPr="00485A3E">
        <w:rPr>
          <w:rFonts w:ascii="Times New Roman" w:hAnsi="Times New Roman" w:cs="Times New Roman"/>
          <w:sz w:val="20"/>
        </w:rPr>
        <w:tab/>
        <w:t>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их прекурсоров и аналогов (статья 327), хищение сильнодействующих или ядовитых веществ (статья 333).</w:t>
      </w:r>
    </w:p>
    <w:p w:rsidR="00DF5813" w:rsidRPr="00485A3E" w:rsidRDefault="00DF5813" w:rsidP="00DF5813">
      <w:pPr>
        <w:pStyle w:val="ConsPlusNormal"/>
        <w:jc w:val="both"/>
        <w:rPr>
          <w:rFonts w:ascii="Times New Roman" w:hAnsi="Times New Roman" w:cs="Times New Roman"/>
          <w:sz w:val="20"/>
        </w:rPr>
      </w:pPr>
      <w:r w:rsidRPr="00485A3E">
        <w:rPr>
          <w:rFonts w:ascii="Times New Roman" w:hAnsi="Times New Roman" w:cs="Times New Roman"/>
          <w:sz w:val="20"/>
        </w:rPr>
        <w:tab/>
        <w:t>Значительным размером (ущербом в значительном размере)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
    <w:p w:rsidR="00DF5813" w:rsidRPr="00485A3E" w:rsidRDefault="00DF5813" w:rsidP="00DF5813">
      <w:pPr>
        <w:pStyle w:val="ConsPlusNormal"/>
        <w:jc w:val="both"/>
        <w:rPr>
          <w:rFonts w:ascii="Times New Roman" w:hAnsi="Times New Roman" w:cs="Times New Roman"/>
          <w:sz w:val="20"/>
        </w:rPr>
      </w:pPr>
      <w:r w:rsidRPr="00485A3E">
        <w:rPr>
          <w:rFonts w:ascii="Times New Roman" w:hAnsi="Times New Roman" w:cs="Times New Roman"/>
          <w:sz w:val="20"/>
        </w:rPr>
        <w:lastRenderedPageBreak/>
        <w:tab/>
        <w:t>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w:t>
      </w:r>
    </w:p>
    <w:p w:rsidR="00DF5813" w:rsidRPr="00485A3E" w:rsidRDefault="00DF5813" w:rsidP="00DF5813">
      <w:pPr>
        <w:pStyle w:val="ConsPlusNormal"/>
        <w:jc w:val="both"/>
        <w:rPr>
          <w:rFonts w:ascii="Times New Roman" w:hAnsi="Times New Roman" w:cs="Times New Roman"/>
          <w:sz w:val="20"/>
        </w:rPr>
      </w:pPr>
      <w:r w:rsidRPr="00485A3E">
        <w:rPr>
          <w:rFonts w:ascii="Times New Roman" w:hAnsi="Times New Roman" w:cs="Times New Roman"/>
          <w:sz w:val="20"/>
        </w:rPr>
        <w:tab/>
        <w:t>Лицо, совершившее преступление, предусмотренное частью 1 статьи 210,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rsidR="00DF5813" w:rsidRDefault="00DF5813" w:rsidP="00DF5813">
      <w:pPr>
        <w:pStyle w:val="ConsPlusNormal"/>
        <w:rPr>
          <w:rFonts w:ascii="Times New Roman" w:hAnsi="Times New Roman" w:cs="Times New Roman"/>
          <w:sz w:val="16"/>
          <w:szCs w:val="16"/>
        </w:rPr>
      </w:pPr>
    </w:p>
    <w:p w:rsidR="00DF5813" w:rsidRDefault="00DF5813" w:rsidP="00DF5813">
      <w:pPr>
        <w:pStyle w:val="ConsPlusTitle"/>
        <w:jc w:val="center"/>
        <w:rPr>
          <w:sz w:val="24"/>
          <w:szCs w:val="24"/>
        </w:rPr>
      </w:pPr>
      <w:r>
        <w:rPr>
          <w:sz w:val="24"/>
          <w:szCs w:val="24"/>
        </w:rPr>
        <w:t>ГЛАВА 25</w:t>
      </w:r>
    </w:p>
    <w:p w:rsidR="00DF5813" w:rsidRDefault="00DF5813" w:rsidP="00DF5813">
      <w:pPr>
        <w:pStyle w:val="ConsPlusTitle"/>
        <w:jc w:val="center"/>
        <w:rPr>
          <w:sz w:val="24"/>
          <w:szCs w:val="24"/>
        </w:rPr>
      </w:pPr>
      <w:r>
        <w:rPr>
          <w:sz w:val="24"/>
          <w:szCs w:val="24"/>
        </w:rPr>
        <w:t>ПРЕСТУПЛЕНИЯ ПРОТИВ ПОРЯДКА ОСУЩЕСТВЛЕНИЯ</w:t>
      </w:r>
    </w:p>
    <w:p w:rsidR="00DF5813" w:rsidRDefault="00DF5813" w:rsidP="00DF5813">
      <w:pPr>
        <w:pStyle w:val="ConsPlusTitle"/>
        <w:jc w:val="center"/>
        <w:rPr>
          <w:sz w:val="24"/>
          <w:szCs w:val="24"/>
        </w:rPr>
      </w:pPr>
      <w:r>
        <w:rPr>
          <w:sz w:val="24"/>
          <w:szCs w:val="24"/>
        </w:rPr>
        <w:t>ЭКОНОМИЧЕСКОЙ ДЕЯТЕЛЬНОСТИ</w:t>
      </w:r>
    </w:p>
    <w:p w:rsidR="00DF5813" w:rsidRDefault="00DF5813" w:rsidP="00DF5813">
      <w:pPr>
        <w:pStyle w:val="ConsPlusNormal"/>
        <w:ind w:firstLine="540"/>
        <w:jc w:val="both"/>
        <w:rPr>
          <w:rFonts w:ascii="Times New Roman" w:hAnsi="Times New Roman" w:cs="Times New Roman"/>
          <w:b/>
          <w:sz w:val="16"/>
          <w:szCs w:val="16"/>
        </w:rPr>
      </w:pP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b/>
          <w:sz w:val="24"/>
          <w:szCs w:val="24"/>
        </w:rPr>
        <w:tab/>
        <w:t>Статья 235. Легализация ("отмывание") средств, полученных преступным путем</w:t>
      </w:r>
    </w:p>
    <w:p w:rsidR="00DF5813" w:rsidRDefault="00DF5813" w:rsidP="00DF58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Закона Республики Беларусь от 30.06.2014 N 165-З)</w:t>
      </w:r>
    </w:p>
    <w:p w:rsidR="00DF5813" w:rsidRDefault="00DF5813" w:rsidP="00DF5813">
      <w:pPr>
        <w:pStyle w:val="ConsPlusNormal"/>
        <w:jc w:val="both"/>
        <w:rPr>
          <w:rFonts w:ascii="Times New Roman" w:hAnsi="Times New Roman" w:cs="Times New Roman"/>
          <w:sz w:val="24"/>
          <w:szCs w:val="24"/>
        </w:rPr>
      </w:pPr>
      <w:bookmarkStart w:id="13" w:name="P45"/>
      <w:bookmarkEnd w:id="13"/>
      <w:r>
        <w:rPr>
          <w:rFonts w:ascii="Times New Roman" w:hAnsi="Times New Roman" w:cs="Times New Roman"/>
          <w:sz w:val="24"/>
          <w:szCs w:val="24"/>
        </w:rPr>
        <w:tab/>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DF5813" w:rsidRDefault="00DF5813" w:rsidP="00DF5813">
      <w:pPr>
        <w:pStyle w:val="ConsPlusNormal"/>
        <w:jc w:val="both"/>
        <w:rPr>
          <w:rFonts w:ascii="Times New Roman" w:hAnsi="Times New Roman" w:cs="Times New Roman"/>
          <w:sz w:val="24"/>
          <w:szCs w:val="24"/>
        </w:rPr>
      </w:pPr>
      <w:bookmarkStart w:id="14" w:name="P47"/>
      <w:bookmarkEnd w:id="14"/>
      <w:r>
        <w:rPr>
          <w:rFonts w:ascii="Times New Roman" w:hAnsi="Times New Roman" w:cs="Times New Roman"/>
          <w:sz w:val="24"/>
          <w:szCs w:val="24"/>
        </w:rPr>
        <w:tab/>
        <w:t>2. Те же действия, совершенные повторно, либо должностным лицом с использованием своих служебных полномочий, либо в особо крупном размере,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наказываются лишением свободы на</w:t>
      </w:r>
      <w:r w:rsidR="00B424AB">
        <w:rPr>
          <w:rFonts w:ascii="Times New Roman" w:hAnsi="Times New Roman" w:cs="Times New Roman"/>
          <w:sz w:val="24"/>
          <w:szCs w:val="24"/>
        </w:rPr>
        <w:t xml:space="preserve"> срок от четырех до семи лет со штрафом </w:t>
      </w:r>
      <w:r>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w:t>
      </w:r>
    </w:p>
    <w:p w:rsidR="00DF5813" w:rsidRPr="000B1E87"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3. Действия, предусмотренные частями 1 и 2 настоящей статьи, совершенные </w:t>
      </w:r>
      <w:r w:rsidRPr="000B1E87">
        <w:rPr>
          <w:rFonts w:ascii="Times New Roman" w:hAnsi="Times New Roman" w:cs="Times New Roman"/>
          <w:sz w:val="24"/>
          <w:szCs w:val="24"/>
        </w:rPr>
        <w:t>организованной группой, -</w:t>
      </w:r>
    </w:p>
    <w:p w:rsidR="00DF5813" w:rsidRPr="000B1E87" w:rsidRDefault="00DF5813" w:rsidP="00DF5813">
      <w:pPr>
        <w:pStyle w:val="ConsPlusNormal"/>
        <w:jc w:val="both"/>
        <w:rPr>
          <w:rFonts w:ascii="Times New Roman" w:hAnsi="Times New Roman" w:cs="Times New Roman"/>
          <w:sz w:val="24"/>
          <w:szCs w:val="24"/>
        </w:rPr>
      </w:pPr>
      <w:r w:rsidRPr="000B1E87">
        <w:rPr>
          <w:rFonts w:ascii="Times New Roman" w:hAnsi="Times New Roman" w:cs="Times New Roman"/>
          <w:sz w:val="24"/>
          <w:szCs w:val="24"/>
        </w:rPr>
        <w:tab/>
        <w:t xml:space="preserve">наказываются лишением свободы на срок от пяти до десяти лет </w:t>
      </w:r>
      <w:r w:rsidR="00B424AB" w:rsidRPr="000B1E87">
        <w:rPr>
          <w:rFonts w:ascii="Times New Roman" w:hAnsi="Times New Roman" w:cs="Times New Roman"/>
          <w:sz w:val="24"/>
          <w:szCs w:val="24"/>
        </w:rPr>
        <w:t xml:space="preserve">со штрафом </w:t>
      </w:r>
      <w:r w:rsidRPr="000B1E87">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Особо крупным размером в настоящей статье признается размере на сумму, в тысячу и более раз превышающую размер базовой величины, установленный на день совершения преступления.</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Под финансовой операцией в настоящей статье понимается сделка со средствами независимо от формы и способа ее осуществления.</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Под средствами в настоящей статье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DF5813" w:rsidRDefault="00DF5813" w:rsidP="00DF5813">
      <w:pPr>
        <w:pStyle w:val="ConsPlusNormal"/>
        <w:jc w:val="both"/>
        <w:rPr>
          <w:rFonts w:ascii="Times New Roman" w:hAnsi="Times New Roman" w:cs="Times New Roman"/>
          <w:sz w:val="16"/>
          <w:szCs w:val="16"/>
        </w:rPr>
      </w:pPr>
    </w:p>
    <w:p w:rsidR="00DF5813" w:rsidRDefault="00DF5813" w:rsidP="00DF5813">
      <w:pPr>
        <w:pStyle w:val="ConsPlusTitle"/>
        <w:jc w:val="center"/>
        <w:rPr>
          <w:sz w:val="24"/>
          <w:szCs w:val="24"/>
        </w:rPr>
      </w:pPr>
      <w:r>
        <w:rPr>
          <w:sz w:val="24"/>
          <w:szCs w:val="24"/>
        </w:rPr>
        <w:t>ГЛАВА 35</w:t>
      </w:r>
    </w:p>
    <w:p w:rsidR="00DF5813" w:rsidRDefault="00DF5813" w:rsidP="00DF5813">
      <w:pPr>
        <w:pStyle w:val="ConsPlusTitle"/>
        <w:jc w:val="center"/>
        <w:rPr>
          <w:sz w:val="24"/>
          <w:szCs w:val="24"/>
        </w:rPr>
      </w:pPr>
      <w:r>
        <w:rPr>
          <w:sz w:val="24"/>
          <w:szCs w:val="24"/>
        </w:rPr>
        <w:t>ПРЕСТУПЛЕНИЯ ПРОТИВ ИНТЕРЕСОВ СЛУЖБЫ</w:t>
      </w:r>
    </w:p>
    <w:p w:rsidR="00DF5813" w:rsidRDefault="00DF5813" w:rsidP="00DF5813">
      <w:pPr>
        <w:pStyle w:val="ConsPlusNormal"/>
        <w:jc w:val="both"/>
        <w:rPr>
          <w:rFonts w:ascii="Times New Roman" w:hAnsi="Times New Roman" w:cs="Times New Roman"/>
          <w:b/>
          <w:sz w:val="16"/>
          <w:szCs w:val="16"/>
        </w:rPr>
      </w:pPr>
      <w:r>
        <w:rPr>
          <w:rFonts w:ascii="Times New Roman" w:hAnsi="Times New Roman" w:cs="Times New Roman"/>
          <w:sz w:val="24"/>
          <w:szCs w:val="24"/>
        </w:rPr>
        <w:tab/>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b/>
          <w:sz w:val="24"/>
          <w:szCs w:val="24"/>
        </w:rPr>
        <w:tab/>
        <w:t>Статья 424. Злоупотребление властью или служебными полномочиями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1. Исключена.</w:t>
      </w:r>
    </w:p>
    <w:p w:rsidR="00DF5813" w:rsidRDefault="00DF5813" w:rsidP="00DF5813">
      <w:pPr>
        <w:pStyle w:val="ConsPlusNormal"/>
        <w:jc w:val="both"/>
        <w:rPr>
          <w:rFonts w:ascii="Times New Roman" w:hAnsi="Times New Roman" w:cs="Times New Roman"/>
          <w:sz w:val="24"/>
          <w:szCs w:val="24"/>
        </w:rPr>
      </w:pPr>
      <w:bookmarkStart w:id="15" w:name="P75"/>
      <w:bookmarkEnd w:id="15"/>
      <w:r>
        <w:rPr>
          <w:rFonts w:ascii="Times New Roman" w:hAnsi="Times New Roman" w:cs="Times New Roman"/>
          <w:sz w:val="24"/>
          <w:szCs w:val="24"/>
        </w:rPr>
        <w:tab/>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ab/>
        <w:t>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наказываются лишением свободы на срок от трех до десяти лет </w:t>
      </w:r>
      <w:r w:rsidR="000B1E87">
        <w:rPr>
          <w:sz w:val="24"/>
          <w:szCs w:val="24"/>
        </w:rPr>
        <w:t>со штрафом</w:t>
      </w:r>
      <w:r>
        <w:rPr>
          <w:rFonts w:ascii="Times New Roman" w:hAnsi="Times New Roman" w:cs="Times New Roman"/>
          <w:sz w:val="24"/>
          <w:szCs w:val="24"/>
        </w:rPr>
        <w:t xml:space="preserve"> </w:t>
      </w:r>
      <w:r w:rsidR="000B1E87">
        <w:rPr>
          <w:rFonts w:ascii="Times New Roman" w:hAnsi="Times New Roman" w:cs="Times New Roman"/>
          <w:sz w:val="24"/>
          <w:szCs w:val="24"/>
        </w:rPr>
        <w:t>или без штрафа</w:t>
      </w:r>
      <w:r>
        <w:rPr>
          <w:rFonts w:ascii="Times New Roman" w:hAnsi="Times New Roman" w:cs="Times New Roman"/>
          <w:sz w:val="24"/>
          <w:szCs w:val="24"/>
        </w:rPr>
        <w:t xml:space="preserve"> и с лишением права занимать определенные должности или заниматься определенной деятельностью.</w:t>
      </w:r>
    </w:p>
    <w:p w:rsidR="00DF5813" w:rsidRDefault="00DF5813" w:rsidP="00DF5813">
      <w:pPr>
        <w:pStyle w:val="ConsPlusNormal"/>
        <w:jc w:val="both"/>
        <w:rPr>
          <w:rFonts w:ascii="Times New Roman" w:hAnsi="Times New Roman" w:cs="Times New Roman"/>
          <w:sz w:val="16"/>
          <w:szCs w:val="16"/>
        </w:rPr>
      </w:pP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b/>
          <w:sz w:val="24"/>
          <w:szCs w:val="24"/>
        </w:rPr>
        <w:tab/>
        <w:t>Статья 425. Бездействие должностного лица</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1. Исключена.</w:t>
      </w:r>
    </w:p>
    <w:p w:rsidR="00DF5813" w:rsidRDefault="00DF5813" w:rsidP="00DF5813">
      <w:pPr>
        <w:pStyle w:val="ConsPlusNormal"/>
        <w:jc w:val="both"/>
        <w:rPr>
          <w:rFonts w:ascii="Times New Roman" w:hAnsi="Times New Roman" w:cs="Times New Roman"/>
          <w:sz w:val="24"/>
          <w:szCs w:val="24"/>
        </w:rPr>
      </w:pPr>
      <w:bookmarkStart w:id="16" w:name="P87"/>
      <w:bookmarkEnd w:id="16"/>
      <w:r>
        <w:rPr>
          <w:rFonts w:ascii="Times New Roman" w:hAnsi="Times New Roman" w:cs="Times New Roman"/>
          <w:sz w:val="24"/>
          <w:szCs w:val="24"/>
        </w:rPr>
        <w:tab/>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наказываются лишением свободы на срок от двух до </w:t>
      </w:r>
      <w:r w:rsidRPr="000B1E87">
        <w:rPr>
          <w:rFonts w:ascii="Times New Roman" w:hAnsi="Times New Roman" w:cs="Times New Roman"/>
          <w:sz w:val="24"/>
          <w:szCs w:val="24"/>
        </w:rPr>
        <w:t xml:space="preserve">семи лет </w:t>
      </w:r>
      <w:r w:rsidR="000B1E87" w:rsidRPr="000B1E87">
        <w:rPr>
          <w:rFonts w:ascii="Times New Roman" w:hAnsi="Times New Roman" w:cs="Times New Roman"/>
          <w:sz w:val="24"/>
          <w:szCs w:val="24"/>
        </w:rPr>
        <w:t>со штрафом</w:t>
      </w:r>
      <w:r w:rsidRPr="000B1E87">
        <w:rPr>
          <w:rFonts w:ascii="Times New Roman" w:hAnsi="Times New Roman" w:cs="Times New Roman"/>
          <w:sz w:val="24"/>
          <w:szCs w:val="24"/>
        </w:rPr>
        <w:t xml:space="preserve"> или без </w:t>
      </w:r>
      <w:r w:rsidR="000B1E87" w:rsidRPr="000B1E87">
        <w:rPr>
          <w:rFonts w:ascii="Times New Roman" w:hAnsi="Times New Roman" w:cs="Times New Roman"/>
          <w:sz w:val="24"/>
          <w:szCs w:val="24"/>
        </w:rPr>
        <w:t>штрафа</w:t>
      </w:r>
      <w:r w:rsidRPr="000B1E87">
        <w:rPr>
          <w:rFonts w:ascii="Times New Roman" w:hAnsi="Times New Roman" w:cs="Times New Roman"/>
          <w:sz w:val="24"/>
          <w:szCs w:val="24"/>
        </w:rPr>
        <w:t xml:space="preserve"> и с лишением права занимать определенные должности или</w:t>
      </w:r>
      <w:r>
        <w:rPr>
          <w:rFonts w:ascii="Times New Roman" w:hAnsi="Times New Roman" w:cs="Times New Roman"/>
          <w:sz w:val="24"/>
          <w:szCs w:val="24"/>
        </w:rPr>
        <w:t xml:space="preserve"> заниматься определенной деятельностью.</w:t>
      </w:r>
    </w:p>
    <w:p w:rsidR="00DF5813" w:rsidRDefault="00DF5813" w:rsidP="00DF5813">
      <w:pPr>
        <w:pStyle w:val="ConsPlusNormal"/>
        <w:jc w:val="both"/>
        <w:rPr>
          <w:rFonts w:ascii="Times New Roman" w:hAnsi="Times New Roman" w:cs="Times New Roman"/>
          <w:sz w:val="16"/>
          <w:szCs w:val="16"/>
        </w:rPr>
      </w:pP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b/>
          <w:sz w:val="24"/>
          <w:szCs w:val="24"/>
        </w:rPr>
        <w:tab/>
        <w:t>Статья 426. Превышение власти или служебных полномочий</w:t>
      </w:r>
    </w:p>
    <w:p w:rsidR="00DF5813" w:rsidRDefault="00DF5813" w:rsidP="00DF5813">
      <w:pPr>
        <w:pStyle w:val="ConsPlusNormal"/>
        <w:jc w:val="both"/>
        <w:rPr>
          <w:rFonts w:ascii="Times New Roman" w:hAnsi="Times New Roman" w:cs="Times New Roman"/>
          <w:sz w:val="24"/>
          <w:szCs w:val="24"/>
        </w:rPr>
      </w:pPr>
      <w:bookmarkStart w:id="17" w:name="P98"/>
      <w:bookmarkEnd w:id="17"/>
      <w:r>
        <w:rPr>
          <w:rFonts w:ascii="Times New Roman" w:hAnsi="Times New Roman" w:cs="Times New Roman"/>
          <w:sz w:val="24"/>
          <w:szCs w:val="24"/>
        </w:rPr>
        <w:tab/>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DF5813" w:rsidRDefault="00DF5813" w:rsidP="00DF5813">
      <w:pPr>
        <w:pStyle w:val="ConsPlusNormal"/>
        <w:jc w:val="both"/>
        <w:rPr>
          <w:rFonts w:ascii="Times New Roman" w:hAnsi="Times New Roman" w:cs="Times New Roman"/>
          <w:sz w:val="24"/>
          <w:szCs w:val="24"/>
        </w:rPr>
      </w:pPr>
      <w:bookmarkStart w:id="18" w:name="P101"/>
      <w:bookmarkEnd w:id="18"/>
      <w:r>
        <w:rPr>
          <w:rFonts w:ascii="Times New Roman" w:hAnsi="Times New Roman" w:cs="Times New Roman"/>
          <w:sz w:val="24"/>
          <w:szCs w:val="24"/>
        </w:rPr>
        <w:tab/>
        <w:t>2. Превышение власти или служебных полномочий, совершенное из корыстной или иной личной заинтересованности,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3. Действия, предусмотренные частями 1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наказываются </w:t>
      </w:r>
      <w:r w:rsidRPr="00E52AD7">
        <w:rPr>
          <w:rFonts w:ascii="Times New Roman" w:hAnsi="Times New Roman" w:cs="Times New Roman"/>
          <w:sz w:val="24"/>
          <w:szCs w:val="24"/>
        </w:rPr>
        <w:t xml:space="preserve">лишением свободы на срок от трех до десяти лет </w:t>
      </w:r>
      <w:r w:rsidR="00E52AD7" w:rsidRPr="00E52AD7">
        <w:rPr>
          <w:rFonts w:ascii="Times New Roman" w:hAnsi="Times New Roman" w:cs="Times New Roman"/>
          <w:sz w:val="24"/>
          <w:szCs w:val="24"/>
        </w:rPr>
        <w:t xml:space="preserve">со штрафом </w:t>
      </w:r>
      <w:r w:rsidRPr="00E52AD7">
        <w:rPr>
          <w:rFonts w:ascii="Times New Roman" w:hAnsi="Times New Roman" w:cs="Times New Roman"/>
          <w:sz w:val="24"/>
          <w:szCs w:val="24"/>
        </w:rPr>
        <w:t xml:space="preserve">или без </w:t>
      </w:r>
      <w:r w:rsidR="00E52AD7" w:rsidRPr="00E52AD7">
        <w:rPr>
          <w:rFonts w:ascii="Times New Roman" w:hAnsi="Times New Roman" w:cs="Times New Roman"/>
          <w:sz w:val="24"/>
          <w:szCs w:val="24"/>
        </w:rPr>
        <w:t xml:space="preserve">штрафа </w:t>
      </w:r>
      <w:r w:rsidRPr="00E52AD7">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w:t>
      </w:r>
    </w:p>
    <w:p w:rsidR="0075489C" w:rsidRPr="00E52AD7" w:rsidRDefault="0075489C" w:rsidP="00DF5813">
      <w:pPr>
        <w:pStyle w:val="ConsPlusNormal"/>
        <w:jc w:val="both"/>
        <w:rPr>
          <w:rFonts w:ascii="Times New Roman" w:hAnsi="Times New Roman" w:cs="Times New Roman"/>
          <w:sz w:val="24"/>
          <w:szCs w:val="24"/>
        </w:rPr>
      </w:pPr>
    </w:p>
    <w:p w:rsidR="00DF5813" w:rsidRPr="0075489C" w:rsidRDefault="0075489C" w:rsidP="0075489C">
      <w:pPr>
        <w:pStyle w:val="ConsPlusNormal"/>
        <w:ind w:firstLine="708"/>
        <w:jc w:val="both"/>
        <w:rPr>
          <w:rFonts w:ascii="Times New Roman" w:hAnsi="Times New Roman" w:cs="Times New Roman"/>
          <w:b/>
          <w:bCs/>
          <w:color w:val="000000"/>
          <w:sz w:val="24"/>
          <w:szCs w:val="24"/>
          <w:shd w:val="clear" w:color="auto" w:fill="FFFFFF"/>
        </w:rPr>
      </w:pPr>
      <w:bookmarkStart w:id="19" w:name="P108"/>
      <w:bookmarkEnd w:id="19"/>
      <w:r w:rsidRPr="0075489C">
        <w:rPr>
          <w:rFonts w:ascii="Times New Roman" w:hAnsi="Times New Roman" w:cs="Times New Roman"/>
          <w:b/>
          <w:bCs/>
          <w:color w:val="000000"/>
          <w:sz w:val="24"/>
          <w:szCs w:val="24"/>
          <w:shd w:val="clear" w:color="auto" w:fill="FFFFFF"/>
        </w:rPr>
        <w:t>Статья 429. Незаконное участие в предпринимательской деятельности</w:t>
      </w:r>
    </w:p>
    <w:p w:rsidR="0075489C" w:rsidRPr="0075489C" w:rsidRDefault="0075489C" w:rsidP="0075489C">
      <w:pPr>
        <w:pStyle w:val="ConsPlusNormal"/>
        <w:ind w:firstLine="708"/>
        <w:jc w:val="both"/>
        <w:rPr>
          <w:rFonts w:ascii="Times New Roman" w:hAnsi="Times New Roman" w:cs="Times New Roman"/>
          <w:color w:val="000000"/>
          <w:sz w:val="24"/>
          <w:szCs w:val="24"/>
          <w:shd w:val="clear" w:color="auto" w:fill="FFFFFF"/>
        </w:rPr>
      </w:pPr>
      <w:r w:rsidRPr="0075489C">
        <w:rPr>
          <w:rFonts w:ascii="Times New Roman" w:hAnsi="Times New Roman" w:cs="Times New Roman"/>
          <w:color w:val="000000"/>
          <w:sz w:val="24"/>
          <w:szCs w:val="24"/>
          <w:shd w:val="clear" w:color="auto" w:fill="FFFFFF"/>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w:t>
      </w:r>
      <w:hyperlink r:id="rId7" w:anchor="a15" w:tooltip="+" w:history="1">
        <w:r w:rsidRPr="0075489C">
          <w:rPr>
            <w:rStyle w:val="a8"/>
            <w:rFonts w:ascii="Times New Roman" w:hAnsi="Times New Roman" w:cs="Times New Roman"/>
            <w:sz w:val="24"/>
            <w:szCs w:val="24"/>
            <w:u w:val="none"/>
            <w:shd w:val="clear" w:color="auto" w:fill="FFFFFF"/>
          </w:rPr>
          <w:t>законом</w:t>
        </w:r>
      </w:hyperlink>
      <w:r w:rsidRPr="0075489C">
        <w:rPr>
          <w:rFonts w:ascii="Times New Roman" w:hAnsi="Times New Roman" w:cs="Times New Roman"/>
          <w:color w:val="000000"/>
          <w:sz w:val="24"/>
          <w:szCs w:val="24"/>
          <w:shd w:val="clear" w:color="auto" w:fill="FFFFFF"/>
        </w:rPr>
        <w:t xml:space="preserve">, если должностное лицо, используя свои служебные полномочия, </w:t>
      </w:r>
      <w:r w:rsidRPr="0075489C">
        <w:rPr>
          <w:rFonts w:ascii="Times New Roman" w:hAnsi="Times New Roman" w:cs="Times New Roman"/>
          <w:color w:val="000000"/>
          <w:sz w:val="24"/>
          <w:szCs w:val="24"/>
          <w:shd w:val="clear" w:color="auto" w:fill="FFFFFF"/>
        </w:rPr>
        <w:lastRenderedPageBreak/>
        <w:t>предоставило такой организации льготы и преимущества или покровительствовало в иной форме, – 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75489C" w:rsidRDefault="0075489C" w:rsidP="0075489C">
      <w:pPr>
        <w:pStyle w:val="ConsPlusNormal"/>
        <w:jc w:val="both"/>
        <w:rPr>
          <w:rFonts w:ascii="Times New Roman" w:hAnsi="Times New Roman" w:cs="Times New Roman"/>
          <w:b/>
          <w:sz w:val="16"/>
          <w:szCs w:val="16"/>
        </w:rPr>
      </w:pP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b/>
          <w:sz w:val="24"/>
          <w:szCs w:val="24"/>
        </w:rPr>
        <w:tab/>
        <w:t>Статья 430. Получение взятки</w:t>
      </w:r>
    </w:p>
    <w:p w:rsidR="00DF5813" w:rsidRDefault="00DF5813" w:rsidP="00DF5813">
      <w:pPr>
        <w:pStyle w:val="ConsPlusNormal"/>
        <w:jc w:val="both"/>
        <w:rPr>
          <w:rFonts w:ascii="Times New Roman" w:hAnsi="Times New Roman" w:cs="Times New Roman"/>
          <w:sz w:val="24"/>
          <w:szCs w:val="24"/>
        </w:rPr>
      </w:pPr>
      <w:bookmarkStart w:id="20" w:name="P110"/>
      <w:bookmarkEnd w:id="20"/>
      <w:r>
        <w:rPr>
          <w:rFonts w:ascii="Times New Roman" w:hAnsi="Times New Roman" w:cs="Times New Roman"/>
          <w:sz w:val="24"/>
          <w:szCs w:val="24"/>
        </w:rPr>
        <w:tab/>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rsidR="00DF5813" w:rsidRPr="00E52AD7"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наказываются ограничением свободы на срок от трех до пяти </w:t>
      </w:r>
      <w:r w:rsidRPr="00E52AD7">
        <w:rPr>
          <w:rFonts w:ascii="Times New Roman" w:hAnsi="Times New Roman" w:cs="Times New Roman"/>
          <w:sz w:val="24"/>
          <w:szCs w:val="24"/>
        </w:rPr>
        <w:t xml:space="preserve">лет </w:t>
      </w:r>
      <w:r w:rsidR="00E52AD7" w:rsidRPr="00E52AD7">
        <w:rPr>
          <w:rFonts w:ascii="Times New Roman" w:hAnsi="Times New Roman" w:cs="Times New Roman"/>
          <w:sz w:val="24"/>
          <w:szCs w:val="24"/>
        </w:rPr>
        <w:t xml:space="preserve">со штрафом и с </w:t>
      </w:r>
      <w:r w:rsidRPr="00E52AD7">
        <w:rPr>
          <w:rFonts w:ascii="Times New Roman" w:hAnsi="Times New Roman" w:cs="Times New Roman"/>
          <w:sz w:val="24"/>
          <w:szCs w:val="24"/>
        </w:rPr>
        <w:t>лишением права занимать определенные должности или заниматься определенной деятельностью или лишением свободы на срок до семи лет</w:t>
      </w:r>
      <w:r w:rsidR="00E52AD7" w:rsidRPr="00E52AD7">
        <w:rPr>
          <w:rFonts w:ascii="Times New Roman" w:hAnsi="Times New Roman" w:cs="Times New Roman"/>
          <w:sz w:val="24"/>
          <w:szCs w:val="24"/>
        </w:rPr>
        <w:t xml:space="preserve"> со штрафом</w:t>
      </w:r>
      <w:r w:rsidRPr="00E52AD7">
        <w:rPr>
          <w:rFonts w:ascii="Times New Roman" w:hAnsi="Times New Roman" w:cs="Times New Roman"/>
          <w:sz w:val="24"/>
          <w:szCs w:val="24"/>
        </w:rPr>
        <w:t xml:space="preserve"> и с лишением права занимать определенные должности или заниматься определенной деятельностью.</w:t>
      </w:r>
    </w:p>
    <w:p w:rsidR="00DF5813" w:rsidRDefault="00DF5813" w:rsidP="00DF5813">
      <w:pPr>
        <w:pStyle w:val="ConsPlusNormal"/>
        <w:jc w:val="both"/>
        <w:rPr>
          <w:rFonts w:ascii="Times New Roman" w:hAnsi="Times New Roman" w:cs="Times New Roman"/>
          <w:sz w:val="24"/>
          <w:szCs w:val="24"/>
        </w:rPr>
      </w:pPr>
      <w:bookmarkStart w:id="21" w:name="P114"/>
      <w:bookmarkEnd w:id="21"/>
      <w:r>
        <w:rPr>
          <w:rFonts w:ascii="Times New Roman" w:hAnsi="Times New Roman" w:cs="Times New Roman"/>
          <w:sz w:val="24"/>
          <w:szCs w:val="24"/>
        </w:rPr>
        <w:tab/>
        <w:t>2. Получение взятки повторно, либо путем вымогательства, либо группой лиц по предварительному сговору, либо в крупном размере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наказывается лишением свободы на срок от трех до десяти </w:t>
      </w:r>
      <w:r w:rsidRPr="00E52AD7">
        <w:rPr>
          <w:rFonts w:ascii="Times New Roman" w:hAnsi="Times New Roman" w:cs="Times New Roman"/>
          <w:sz w:val="24"/>
          <w:szCs w:val="24"/>
        </w:rPr>
        <w:t xml:space="preserve">лет </w:t>
      </w:r>
      <w:r w:rsidR="00E52AD7" w:rsidRPr="00E52AD7">
        <w:rPr>
          <w:rFonts w:ascii="Times New Roman" w:hAnsi="Times New Roman" w:cs="Times New Roman"/>
          <w:sz w:val="24"/>
          <w:szCs w:val="24"/>
        </w:rPr>
        <w:t xml:space="preserve">со штрафом </w:t>
      </w:r>
      <w:r w:rsidRPr="00E52AD7">
        <w:rPr>
          <w:rFonts w:ascii="Times New Roman" w:hAnsi="Times New Roman" w:cs="Times New Roman"/>
          <w:sz w:val="24"/>
          <w:szCs w:val="24"/>
        </w:rPr>
        <w:t>и с</w:t>
      </w:r>
      <w:r>
        <w:rPr>
          <w:rFonts w:ascii="Times New Roman" w:hAnsi="Times New Roman" w:cs="Times New Roman"/>
          <w:sz w:val="24"/>
          <w:szCs w:val="24"/>
        </w:rPr>
        <w:t xml:space="preserve"> лишением права занимать определенные должности или заниматься определенной деятельностью.</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3. 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наказываются лишением свободы на срок от пяти до пятнадцати лет </w:t>
      </w:r>
      <w:r w:rsidR="00E52AD7">
        <w:rPr>
          <w:rFonts w:ascii="Times New Roman" w:hAnsi="Times New Roman" w:cs="Times New Roman"/>
          <w:sz w:val="24"/>
          <w:szCs w:val="24"/>
        </w:rPr>
        <w:t>со штрафом</w:t>
      </w:r>
      <w:r>
        <w:rPr>
          <w:rFonts w:ascii="Times New Roman" w:hAnsi="Times New Roman" w:cs="Times New Roman"/>
          <w:sz w:val="24"/>
          <w:szCs w:val="24"/>
        </w:rPr>
        <w:t xml:space="preserve"> и с лишением права занимать определенные должности или заниматься определенной деятельностью.</w:t>
      </w:r>
    </w:p>
    <w:p w:rsidR="00DF5813" w:rsidRDefault="00DF5813" w:rsidP="00DF5813">
      <w:pPr>
        <w:pStyle w:val="ConsPlusNormal"/>
        <w:jc w:val="both"/>
        <w:rPr>
          <w:rFonts w:ascii="Times New Roman" w:hAnsi="Times New Roman" w:cs="Times New Roman"/>
          <w:sz w:val="24"/>
          <w:szCs w:val="24"/>
        </w:rPr>
      </w:pPr>
      <w:bookmarkStart w:id="22" w:name="P123"/>
      <w:bookmarkEnd w:id="22"/>
      <w:r>
        <w:rPr>
          <w:rFonts w:ascii="Times New Roman" w:hAnsi="Times New Roman" w:cs="Times New Roman"/>
          <w:b/>
          <w:sz w:val="24"/>
          <w:szCs w:val="24"/>
        </w:rPr>
        <w:tab/>
        <w:t>Статья 431. Дача взятки</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1. Дача взятки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наказывается штрафом, или исправительными работами на срок до двух лет</w:t>
      </w:r>
      <w:r w:rsidR="002C7814">
        <w:rPr>
          <w:rFonts w:ascii="Times New Roman" w:hAnsi="Times New Roman" w:cs="Times New Roman"/>
          <w:sz w:val="24"/>
          <w:szCs w:val="24"/>
        </w:rPr>
        <w:t xml:space="preserve"> со штрафом</w:t>
      </w:r>
      <w:r w:rsidR="00D77A57">
        <w:rPr>
          <w:rFonts w:ascii="Times New Roman" w:hAnsi="Times New Roman" w:cs="Times New Roman"/>
          <w:sz w:val="24"/>
          <w:szCs w:val="24"/>
        </w:rPr>
        <w:t xml:space="preserve"> или без штрафа</w:t>
      </w:r>
      <w:r>
        <w:rPr>
          <w:rFonts w:ascii="Times New Roman" w:hAnsi="Times New Roman" w:cs="Times New Roman"/>
          <w:sz w:val="24"/>
          <w:szCs w:val="24"/>
        </w:rPr>
        <w:t>, или арестом, или ограничением свободы на срок до двух лет, или лишением свободы на срок до пяти лет</w:t>
      </w:r>
      <w:r w:rsidR="00D77A57" w:rsidRPr="00D77A57">
        <w:rPr>
          <w:sz w:val="24"/>
          <w:szCs w:val="24"/>
        </w:rPr>
        <w:t xml:space="preserve"> </w:t>
      </w:r>
      <w:r w:rsidR="00D77A57" w:rsidRPr="00D77A57">
        <w:rPr>
          <w:rFonts w:ascii="Times New Roman" w:hAnsi="Times New Roman" w:cs="Times New Roman"/>
          <w:sz w:val="24"/>
          <w:szCs w:val="24"/>
        </w:rPr>
        <w:t>со штрафом или без штрафа</w:t>
      </w:r>
      <w:r w:rsidRPr="00D77A57">
        <w:rPr>
          <w:rFonts w:ascii="Times New Roman" w:hAnsi="Times New Roman" w:cs="Times New Roman"/>
          <w:sz w:val="24"/>
          <w:szCs w:val="24"/>
        </w:rPr>
        <w:t>.</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2. Дача взятки повторно либо в крупном размере</w:t>
      </w:r>
      <w:r w:rsidR="00D77A57">
        <w:rPr>
          <w:rFonts w:ascii="Times New Roman" w:hAnsi="Times New Roman" w:cs="Times New Roman"/>
          <w:sz w:val="24"/>
          <w:szCs w:val="24"/>
        </w:rPr>
        <w:t>, либо с использованием своих служебных полномочий</w:t>
      </w:r>
      <w:r>
        <w:rPr>
          <w:rFonts w:ascii="Times New Roman" w:hAnsi="Times New Roman" w:cs="Times New Roman"/>
          <w:sz w:val="24"/>
          <w:szCs w:val="24"/>
        </w:rPr>
        <w:t xml:space="preserve">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наказывается ограничением свободы на срок до пяти лет </w:t>
      </w:r>
      <w:r w:rsidR="00D77A57">
        <w:rPr>
          <w:rFonts w:ascii="Times New Roman" w:hAnsi="Times New Roman" w:cs="Times New Roman"/>
          <w:sz w:val="24"/>
          <w:szCs w:val="24"/>
        </w:rPr>
        <w:t xml:space="preserve">со штрафом или без </w:t>
      </w:r>
      <w:r w:rsidR="0088748F">
        <w:rPr>
          <w:rFonts w:ascii="Times New Roman" w:hAnsi="Times New Roman" w:cs="Times New Roman"/>
          <w:sz w:val="24"/>
          <w:szCs w:val="24"/>
        </w:rPr>
        <w:t>штрафа,</w:t>
      </w:r>
      <w:r w:rsidR="00D77A57">
        <w:rPr>
          <w:rFonts w:ascii="Times New Roman" w:hAnsi="Times New Roman" w:cs="Times New Roman"/>
          <w:sz w:val="24"/>
          <w:szCs w:val="24"/>
        </w:rPr>
        <w:t xml:space="preserve"> </w:t>
      </w:r>
      <w:r>
        <w:rPr>
          <w:rFonts w:ascii="Times New Roman" w:hAnsi="Times New Roman" w:cs="Times New Roman"/>
          <w:sz w:val="24"/>
          <w:szCs w:val="24"/>
        </w:rPr>
        <w:t>или лишением свободы на срок от двух до семи лет</w:t>
      </w:r>
      <w:r w:rsidR="00D77A57" w:rsidRPr="00D77A57">
        <w:rPr>
          <w:rFonts w:ascii="Times New Roman" w:hAnsi="Times New Roman" w:cs="Times New Roman"/>
          <w:sz w:val="24"/>
          <w:szCs w:val="24"/>
        </w:rPr>
        <w:t xml:space="preserve"> </w:t>
      </w:r>
      <w:r w:rsidR="00D77A57">
        <w:rPr>
          <w:rFonts w:ascii="Times New Roman" w:hAnsi="Times New Roman" w:cs="Times New Roman"/>
          <w:sz w:val="24"/>
          <w:szCs w:val="24"/>
        </w:rPr>
        <w:t>со штрафом или без штрафа</w:t>
      </w:r>
      <w:r>
        <w:rPr>
          <w:rFonts w:ascii="Times New Roman" w:hAnsi="Times New Roman" w:cs="Times New Roman"/>
          <w:sz w:val="24"/>
          <w:szCs w:val="24"/>
        </w:rPr>
        <w:t>.</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3. Дача взятки </w:t>
      </w:r>
      <w:r w:rsidR="00664AEF">
        <w:rPr>
          <w:rFonts w:ascii="Times New Roman" w:hAnsi="Times New Roman" w:cs="Times New Roman"/>
          <w:sz w:val="24"/>
          <w:szCs w:val="24"/>
        </w:rPr>
        <w:t xml:space="preserve">в особо крупном размере или </w:t>
      </w:r>
      <w:r>
        <w:rPr>
          <w:rFonts w:ascii="Times New Roman" w:hAnsi="Times New Roman" w:cs="Times New Roman"/>
          <w:sz w:val="24"/>
          <w:szCs w:val="24"/>
        </w:rPr>
        <w:t>лицом, ранее судимым за преступления, предусмотренные</w:t>
      </w:r>
      <w:r w:rsidR="00664AEF">
        <w:rPr>
          <w:rFonts w:ascii="Times New Roman" w:hAnsi="Times New Roman" w:cs="Times New Roman"/>
          <w:sz w:val="24"/>
          <w:szCs w:val="24"/>
        </w:rPr>
        <w:t xml:space="preserve"> настоящей статьей, статьями 430</w:t>
      </w:r>
      <w:r>
        <w:rPr>
          <w:rFonts w:ascii="Times New Roman" w:hAnsi="Times New Roman" w:cs="Times New Roman"/>
          <w:sz w:val="24"/>
          <w:szCs w:val="24"/>
        </w:rPr>
        <w:t xml:space="preserve"> и 432 настоящего Кодекса,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наказывается лишением свободы на срок от пяти до десяти лет </w:t>
      </w:r>
      <w:r w:rsidR="00664AEF">
        <w:rPr>
          <w:rFonts w:ascii="Times New Roman" w:hAnsi="Times New Roman" w:cs="Times New Roman"/>
          <w:sz w:val="24"/>
          <w:szCs w:val="24"/>
        </w:rPr>
        <w:t>со штрафом или без штрафа</w:t>
      </w:r>
      <w:r>
        <w:rPr>
          <w:rFonts w:ascii="Times New Roman" w:hAnsi="Times New Roman" w:cs="Times New Roman"/>
          <w:sz w:val="24"/>
          <w:szCs w:val="24"/>
        </w:rPr>
        <w:t>.</w:t>
      </w:r>
    </w:p>
    <w:p w:rsidR="00DF5813" w:rsidRPr="003E77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w:t>
      </w:r>
      <w:r w:rsidR="00664AEF">
        <w:rPr>
          <w:rFonts w:ascii="Times New Roman" w:hAnsi="Times New Roman" w:cs="Times New Roman"/>
          <w:sz w:val="24"/>
          <w:szCs w:val="24"/>
        </w:rPr>
        <w:t>добровольно заявило о содеянном и активно способствовало раскрытию и (или) расследованию преступления.</w:t>
      </w:r>
      <w:bookmarkStart w:id="23" w:name="P137"/>
      <w:bookmarkEnd w:id="23"/>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b/>
          <w:sz w:val="24"/>
          <w:szCs w:val="24"/>
        </w:rPr>
        <w:tab/>
        <w:t>Статья 432. Посредничество во взяточничестве</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1. Непосредственная передача взятки по поручению взяткодателя или взяткополучателя (посредничество во взяточничестве)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наказывается штрафом, или арестом, или ограничением свободы на срок до двух лет, или лишением свободы на срок до четырех лет.</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наказывается арестом, или ограничением свободы на срок до пяти лет, или лишением свободы на срок до шести лет.</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ab/>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наказывается лишением свободы на срок от трех до семи лет</w:t>
      </w:r>
      <w:r w:rsidR="001D0DBA" w:rsidRPr="001D0DBA">
        <w:rPr>
          <w:rFonts w:ascii="Times New Roman" w:hAnsi="Times New Roman" w:cs="Times New Roman"/>
          <w:sz w:val="24"/>
          <w:szCs w:val="24"/>
        </w:rPr>
        <w:t xml:space="preserve"> </w:t>
      </w:r>
      <w:r w:rsidR="001D0DBA">
        <w:rPr>
          <w:rFonts w:ascii="Times New Roman" w:hAnsi="Times New Roman" w:cs="Times New Roman"/>
          <w:sz w:val="24"/>
          <w:szCs w:val="24"/>
        </w:rPr>
        <w:t>со штрафом или без штрафа</w:t>
      </w:r>
      <w:r>
        <w:rPr>
          <w:rFonts w:ascii="Times New Roman" w:hAnsi="Times New Roman" w:cs="Times New Roman"/>
          <w:sz w:val="24"/>
          <w:szCs w:val="24"/>
        </w:rPr>
        <w:t>.</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Примечание. </w:t>
      </w:r>
      <w:proofErr w:type="gramStart"/>
      <w:r>
        <w:rPr>
          <w:rFonts w:ascii="Times New Roman" w:hAnsi="Times New Roman" w:cs="Times New Roman"/>
          <w:sz w:val="24"/>
          <w:szCs w:val="24"/>
        </w:rPr>
        <w:t>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w:t>
      </w:r>
      <w:r w:rsidR="001D0DBA" w:rsidRPr="001D0DBA">
        <w:rPr>
          <w:rFonts w:ascii="Times New Roman" w:hAnsi="Times New Roman" w:cs="Times New Roman"/>
          <w:sz w:val="24"/>
          <w:szCs w:val="24"/>
        </w:rPr>
        <w:t xml:space="preserve"> </w:t>
      </w:r>
      <w:r w:rsidR="001D0DBA">
        <w:rPr>
          <w:rFonts w:ascii="Times New Roman" w:hAnsi="Times New Roman" w:cs="Times New Roman"/>
          <w:sz w:val="24"/>
          <w:szCs w:val="24"/>
        </w:rPr>
        <w:t>и активно способствовало раскрытию и (или) расследованию преступления.</w:t>
      </w:r>
      <w:r>
        <w:rPr>
          <w:rFonts w:ascii="Times New Roman" w:hAnsi="Times New Roman" w:cs="Times New Roman"/>
          <w:sz w:val="24"/>
          <w:szCs w:val="24"/>
        </w:rPr>
        <w:t>.</w:t>
      </w:r>
      <w:proofErr w:type="gramEnd"/>
    </w:p>
    <w:p w:rsidR="00DF5813" w:rsidRDefault="00DF5813" w:rsidP="00DF5813">
      <w:pPr>
        <w:pStyle w:val="ConsPlusNormal"/>
        <w:jc w:val="both"/>
        <w:rPr>
          <w:rFonts w:ascii="Times New Roman" w:hAnsi="Times New Roman" w:cs="Times New Roman"/>
          <w:szCs w:val="22"/>
        </w:rPr>
      </w:pPr>
      <w:r>
        <w:rPr>
          <w:rFonts w:ascii="Times New Roman" w:hAnsi="Times New Roman" w:cs="Times New Roman"/>
          <w:sz w:val="24"/>
          <w:szCs w:val="24"/>
        </w:rPr>
        <w:tab/>
      </w:r>
      <w:r>
        <w:rPr>
          <w:rFonts w:ascii="Times New Roman" w:hAnsi="Times New Roman" w:cs="Times New Roman"/>
          <w:szCs w:val="22"/>
        </w:rPr>
        <w:t>*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rsidR="00DF5813" w:rsidRDefault="00DF5813" w:rsidP="00DF5813">
      <w:pPr>
        <w:pStyle w:val="ConsPlusNormal"/>
        <w:jc w:val="both"/>
        <w:rPr>
          <w:rFonts w:ascii="Times New Roman" w:hAnsi="Times New Roman" w:cs="Times New Roman"/>
          <w:szCs w:val="22"/>
        </w:rPr>
      </w:pPr>
      <w:r>
        <w:rPr>
          <w:rFonts w:ascii="Times New Roman" w:hAnsi="Times New Roman" w:cs="Times New Roman"/>
          <w:szCs w:val="22"/>
        </w:rPr>
        <w:tab/>
        <w:t>Не подлежит обращению в доход государства имущество, переданное в качестве взятки или незаконного вознаграждения лицами:</w:t>
      </w:r>
    </w:p>
    <w:p w:rsidR="00DF5813" w:rsidRDefault="00DF5813" w:rsidP="00DF5813">
      <w:pPr>
        <w:pStyle w:val="ConsPlusNormal"/>
        <w:jc w:val="both"/>
        <w:rPr>
          <w:rFonts w:ascii="Times New Roman" w:hAnsi="Times New Roman" w:cs="Times New Roman"/>
          <w:szCs w:val="22"/>
        </w:rPr>
      </w:pPr>
      <w:r>
        <w:rPr>
          <w:rFonts w:ascii="Times New Roman" w:hAnsi="Times New Roman" w:cs="Times New Roman"/>
          <w:szCs w:val="22"/>
        </w:rPr>
        <w:tab/>
        <w:t>1) оказавшимися в состоянии крайней необходимости, в силу чего были даны взятка или незаконное вознаграждение;</w:t>
      </w:r>
    </w:p>
    <w:p w:rsidR="00DF5813" w:rsidRDefault="00DF5813" w:rsidP="00DF5813">
      <w:pPr>
        <w:pStyle w:val="ConsPlusNormal"/>
        <w:jc w:val="both"/>
        <w:rPr>
          <w:rFonts w:ascii="Times New Roman" w:hAnsi="Times New Roman" w:cs="Times New Roman"/>
          <w:szCs w:val="22"/>
        </w:rPr>
      </w:pPr>
      <w:r>
        <w:rPr>
          <w:rFonts w:ascii="Times New Roman" w:hAnsi="Times New Roman" w:cs="Times New Roman"/>
          <w:szCs w:val="22"/>
        </w:rPr>
        <w:tab/>
        <w:t>2) которые до передачи предмета взятки или незаконного вознаграждения добровольно уведомили органы уголовного преследования о вымогательстве взятки или незаконного вознаграждения и в дальнейшем способствовали изобличению получателя взятки или незаконного вознаграждения.</w:t>
      </w:r>
    </w:p>
    <w:p w:rsidR="00DF5813" w:rsidRDefault="00DF5813" w:rsidP="00DF5813">
      <w:pPr>
        <w:pStyle w:val="ConsPlusNormal"/>
        <w:jc w:val="both"/>
        <w:rPr>
          <w:rFonts w:ascii="Times New Roman" w:hAnsi="Times New Roman" w:cs="Times New Roman"/>
          <w:szCs w:val="22"/>
        </w:rPr>
      </w:pPr>
      <w:r>
        <w:rPr>
          <w:rFonts w:ascii="Times New Roman" w:hAnsi="Times New Roman" w:cs="Times New Roman"/>
          <w:szCs w:val="22"/>
        </w:rPr>
        <w:tab/>
        <w:t>Преступления, предусмотренные  статьями  430, 431 и 432  настоящего Кодекса, признаются совершенными повторно, если им предшествовало совершение любого из перечисленных преступлений.</w:t>
      </w:r>
    </w:p>
    <w:p w:rsidR="00046B99" w:rsidRDefault="008322F1" w:rsidP="00DF5813">
      <w:pPr>
        <w:pStyle w:val="ConsPlusNormal"/>
        <w:jc w:val="both"/>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 xml:space="preserve">            </w:t>
      </w:r>
      <w:r w:rsidR="00046B99" w:rsidRPr="00046B99">
        <w:rPr>
          <w:rFonts w:ascii="Times New Roman" w:hAnsi="Times New Roman" w:cs="Times New Roman"/>
          <w:b/>
          <w:bCs/>
          <w:color w:val="000000"/>
          <w:shd w:val="clear" w:color="auto" w:fill="FFFFFF"/>
        </w:rPr>
        <w:t>Статья 455. Злоупотребление властью, </w:t>
      </w:r>
      <w:r w:rsidR="00046B99" w:rsidRPr="00046B99">
        <w:rPr>
          <w:rStyle w:val="HTML"/>
          <w:rFonts w:ascii="Times New Roman" w:hAnsi="Times New Roman" w:cs="Times New Roman"/>
          <w:b/>
          <w:bCs/>
          <w:color w:val="000000"/>
        </w:rPr>
        <w:t>бездействие </w:t>
      </w:r>
      <w:r w:rsidR="00046B99" w:rsidRPr="00046B99">
        <w:rPr>
          <w:rFonts w:ascii="Times New Roman" w:hAnsi="Times New Roman" w:cs="Times New Roman"/>
          <w:b/>
          <w:bCs/>
          <w:color w:val="000000"/>
          <w:shd w:val="clear" w:color="auto" w:fill="FFFFFF"/>
        </w:rPr>
        <w:t>власти либо </w:t>
      </w:r>
      <w:r w:rsidR="00046B99" w:rsidRPr="00046B99">
        <w:rPr>
          <w:rStyle w:val="HTML"/>
          <w:rFonts w:ascii="Times New Roman" w:hAnsi="Times New Roman" w:cs="Times New Roman"/>
          <w:b/>
          <w:bCs/>
          <w:color w:val="000000"/>
        </w:rPr>
        <w:t>превышение </w:t>
      </w:r>
      <w:r w:rsidR="00046B99" w:rsidRPr="00046B99">
        <w:rPr>
          <w:rFonts w:ascii="Times New Roman" w:hAnsi="Times New Roman" w:cs="Times New Roman"/>
          <w:b/>
          <w:bCs/>
          <w:color w:val="000000"/>
          <w:shd w:val="clear" w:color="auto" w:fill="FFFFFF"/>
        </w:rPr>
        <w:t>власти</w:t>
      </w:r>
    </w:p>
    <w:p w:rsidR="008322F1" w:rsidRDefault="008322F1" w:rsidP="008322F1">
      <w:pPr>
        <w:pStyle w:val="ConsPlusNormal"/>
        <w:ind w:firstLine="708"/>
        <w:jc w:val="both"/>
        <w:rPr>
          <w:rFonts w:ascii="Times New Roman" w:hAnsi="Times New Roman" w:cs="Times New Roman"/>
          <w:color w:val="000000"/>
          <w:sz w:val="24"/>
          <w:szCs w:val="24"/>
          <w:shd w:val="clear" w:color="auto" w:fill="FFFFFF"/>
        </w:rPr>
      </w:pPr>
      <w:r w:rsidRPr="008322F1">
        <w:rPr>
          <w:rFonts w:ascii="Times New Roman" w:hAnsi="Times New Roman" w:cs="Times New Roman"/>
          <w:color w:val="000000"/>
          <w:sz w:val="24"/>
          <w:szCs w:val="24"/>
          <w:shd w:val="clear" w:color="auto" w:fill="FFFFFF"/>
        </w:rPr>
        <w:t>1. Злоупотребление начальника или должностного лица властью или служебными полномочиями</w:t>
      </w:r>
      <w:r w:rsidRPr="008322F1">
        <w:rPr>
          <w:rStyle w:val="HTML"/>
          <w:rFonts w:ascii="Times New Roman" w:hAnsi="Times New Roman" w:cs="Times New Roman"/>
          <w:color w:val="000000"/>
          <w:sz w:val="24"/>
          <w:szCs w:val="24"/>
        </w:rPr>
        <w:t xml:space="preserve">, </w:t>
      </w:r>
      <w:r w:rsidRPr="008322F1">
        <w:rPr>
          <w:rFonts w:ascii="Times New Roman" w:hAnsi="Times New Roman" w:cs="Times New Roman"/>
          <w:color w:val="000000"/>
          <w:sz w:val="24"/>
          <w:szCs w:val="24"/>
          <w:shd w:val="clear" w:color="auto" w:fill="FFFFFF"/>
        </w:rPr>
        <w:t>бездействие власти, совершенные из корыстной или иной личной заинтересованности, </w:t>
      </w:r>
      <w:r w:rsidRPr="008322F1">
        <w:rPr>
          <w:rStyle w:val="HTML"/>
          <w:rFonts w:ascii="Times New Roman" w:hAnsi="Times New Roman" w:cs="Times New Roman"/>
          <w:color w:val="000000"/>
          <w:sz w:val="24"/>
          <w:szCs w:val="24"/>
        </w:rPr>
        <w:t>превышение власти или служебных полномочий, </w:t>
      </w:r>
      <w:r>
        <w:rPr>
          <w:rFonts w:ascii="Times New Roman" w:hAnsi="Times New Roman" w:cs="Times New Roman"/>
          <w:color w:val="000000"/>
          <w:sz w:val="24"/>
          <w:szCs w:val="24"/>
          <w:shd w:val="clear" w:color="auto" w:fill="FFFFFF"/>
        </w:rPr>
        <w:t xml:space="preserve">повлекшие </w:t>
      </w:r>
      <w:r w:rsidRPr="008322F1">
        <w:rPr>
          <w:rFonts w:ascii="Times New Roman" w:hAnsi="Times New Roman" w:cs="Times New Roman"/>
          <w:color w:val="000000"/>
          <w:sz w:val="24"/>
          <w:szCs w:val="24"/>
          <w:shd w:val="clear" w:color="auto" w:fill="FFFFFF"/>
        </w:rPr>
        <w:t>причинение ущерба в крупном размере или существенного вреда правам и законным интересам граждан либо государственным или общественным интересам, – наказываются ограничением по военной службе на срок до двух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8322F1" w:rsidRPr="005310E5" w:rsidRDefault="008322F1" w:rsidP="008322F1">
      <w:pPr>
        <w:pStyle w:val="ConsPlusNormal"/>
        <w:ind w:firstLine="708"/>
        <w:jc w:val="both"/>
        <w:rPr>
          <w:rFonts w:ascii="Times New Roman" w:hAnsi="Times New Roman" w:cs="Times New Roman"/>
          <w:color w:val="000000"/>
          <w:sz w:val="24"/>
          <w:szCs w:val="24"/>
          <w:shd w:val="clear" w:color="auto" w:fill="FFFFFF"/>
        </w:rPr>
      </w:pPr>
      <w:r w:rsidRPr="005310E5">
        <w:rPr>
          <w:rFonts w:ascii="Times New Roman" w:hAnsi="Times New Roman" w:cs="Times New Roman"/>
          <w:color w:val="000000"/>
          <w:sz w:val="24"/>
          <w:szCs w:val="24"/>
          <w:shd w:val="clear" w:color="auto" w:fill="FFFFFF"/>
        </w:rPr>
        <w:t>2. </w:t>
      </w:r>
      <w:r w:rsidRPr="005310E5">
        <w:rPr>
          <w:rStyle w:val="HTML"/>
          <w:rFonts w:ascii="Times New Roman" w:hAnsi="Times New Roman" w:cs="Times New Roman"/>
          <w:color w:val="000000"/>
          <w:sz w:val="24"/>
          <w:szCs w:val="24"/>
        </w:rPr>
        <w:t>Деяния, предусмотренные </w:t>
      </w:r>
      <w:hyperlink r:id="rId8" w:anchor="a5089" w:tooltip="+" w:history="1">
        <w:r w:rsidRPr="005310E5">
          <w:rPr>
            <w:rStyle w:val="HTML"/>
            <w:rFonts w:ascii="Times New Roman" w:hAnsi="Times New Roman" w:cs="Times New Roman"/>
            <w:color w:val="000000"/>
            <w:sz w:val="24"/>
            <w:szCs w:val="24"/>
          </w:rPr>
          <w:t>частью 1</w:t>
        </w:r>
      </w:hyperlink>
      <w:r w:rsidRPr="005310E5">
        <w:rPr>
          <w:rFonts w:ascii="Times New Roman" w:hAnsi="Times New Roman" w:cs="Times New Roman"/>
          <w:color w:val="000000"/>
          <w:sz w:val="24"/>
          <w:szCs w:val="24"/>
        </w:rPr>
        <w:t> </w:t>
      </w:r>
      <w:r w:rsidRPr="005310E5">
        <w:rPr>
          <w:rStyle w:val="HTML"/>
          <w:rFonts w:ascii="Times New Roman" w:hAnsi="Times New Roman" w:cs="Times New Roman"/>
          <w:color w:val="000000"/>
          <w:sz w:val="24"/>
          <w:szCs w:val="24"/>
        </w:rPr>
        <w:t>настоящей статьи, повлекшие тяжкие последствия, а равно </w:t>
      </w:r>
      <w:r w:rsidRPr="005310E5">
        <w:rPr>
          <w:rFonts w:ascii="Times New Roman" w:hAnsi="Times New Roman" w:cs="Times New Roman"/>
          <w:color w:val="000000"/>
          <w:sz w:val="24"/>
          <w:szCs w:val="24"/>
        </w:rPr>
        <w:t>п</w:t>
      </w:r>
      <w:r w:rsidRPr="005310E5">
        <w:rPr>
          <w:rFonts w:ascii="Times New Roman" w:hAnsi="Times New Roman" w:cs="Times New Roman"/>
          <w:color w:val="000000"/>
          <w:sz w:val="24"/>
          <w:szCs w:val="24"/>
          <w:shd w:val="clear" w:color="auto" w:fill="FFFFFF"/>
        </w:rPr>
        <w:t>ревышение власти или служебных полномочий, сопряженное с насилием</w:t>
      </w:r>
      <w:r w:rsidRPr="005310E5">
        <w:rPr>
          <w:rStyle w:val="HTML"/>
          <w:rFonts w:ascii="Times New Roman" w:hAnsi="Times New Roman" w:cs="Times New Roman"/>
          <w:color w:val="000000"/>
          <w:sz w:val="24"/>
          <w:szCs w:val="24"/>
        </w:rPr>
        <w:t>, мучением потерпевшего </w:t>
      </w:r>
      <w:r w:rsidRPr="005310E5">
        <w:rPr>
          <w:rFonts w:ascii="Times New Roman" w:hAnsi="Times New Roman" w:cs="Times New Roman"/>
          <w:color w:val="000000"/>
          <w:sz w:val="24"/>
          <w:szCs w:val="24"/>
        </w:rPr>
        <w:t>л</w:t>
      </w:r>
      <w:r w:rsidRPr="005310E5">
        <w:rPr>
          <w:rFonts w:ascii="Times New Roman" w:hAnsi="Times New Roman" w:cs="Times New Roman"/>
          <w:color w:val="000000"/>
          <w:sz w:val="24"/>
          <w:szCs w:val="24"/>
          <w:shd w:val="clear" w:color="auto" w:fill="FFFFFF"/>
        </w:rPr>
        <w:t>ибо применением оружия или </w:t>
      </w:r>
      <w:r w:rsidRPr="005310E5">
        <w:rPr>
          <w:rStyle w:val="HTML"/>
          <w:rFonts w:ascii="Times New Roman" w:hAnsi="Times New Roman" w:cs="Times New Roman"/>
          <w:color w:val="000000"/>
          <w:sz w:val="24"/>
          <w:szCs w:val="24"/>
        </w:rPr>
        <w:t>специальных средств </w:t>
      </w:r>
      <w:r w:rsidRPr="005310E5">
        <w:rPr>
          <w:rFonts w:ascii="Times New Roman" w:hAnsi="Times New Roman" w:cs="Times New Roman"/>
          <w:color w:val="000000"/>
          <w:sz w:val="24"/>
          <w:szCs w:val="24"/>
        </w:rPr>
        <w:t>, </w:t>
      </w:r>
      <w:r w:rsidRPr="005310E5">
        <w:rPr>
          <w:rStyle w:val="HTML"/>
          <w:rFonts w:ascii="Times New Roman" w:hAnsi="Times New Roman" w:cs="Times New Roman"/>
          <w:color w:val="000000"/>
          <w:sz w:val="24"/>
          <w:szCs w:val="24"/>
        </w:rPr>
        <w:t>–</w:t>
      </w:r>
      <w:r w:rsidRPr="005310E5">
        <w:rPr>
          <w:rFonts w:ascii="Times New Roman" w:hAnsi="Times New Roman" w:cs="Times New Roman"/>
          <w:color w:val="000000"/>
          <w:sz w:val="24"/>
          <w:szCs w:val="24"/>
        </w:rPr>
        <w:t xml:space="preserve"> </w:t>
      </w:r>
      <w:r w:rsidRPr="005310E5">
        <w:rPr>
          <w:rStyle w:val="HTML"/>
          <w:rFonts w:ascii="Times New Roman" w:hAnsi="Times New Roman" w:cs="Times New Roman"/>
          <w:color w:val="000000"/>
          <w:sz w:val="24"/>
          <w:szCs w:val="24"/>
        </w:rPr>
        <w:t>наказываются </w:t>
      </w:r>
      <w:r w:rsidRPr="005310E5">
        <w:rPr>
          <w:rFonts w:ascii="Times New Roman" w:hAnsi="Times New Roman" w:cs="Times New Roman"/>
          <w:color w:val="000000"/>
          <w:sz w:val="24"/>
          <w:szCs w:val="24"/>
        </w:rPr>
        <w:t>лишением свободы на срок от трех до десяти лет </w:t>
      </w:r>
      <w:r w:rsidRPr="005310E5">
        <w:rPr>
          <w:rStyle w:val="HTML"/>
          <w:rFonts w:ascii="Times New Roman" w:hAnsi="Times New Roman" w:cs="Times New Roman"/>
          <w:color w:val="000000"/>
          <w:sz w:val="24"/>
          <w:szCs w:val="24"/>
        </w:rPr>
        <w:t>со штрафом  </w:t>
      </w:r>
      <w:r w:rsidRPr="005310E5">
        <w:rPr>
          <w:rFonts w:ascii="Times New Roman" w:hAnsi="Times New Roman" w:cs="Times New Roman"/>
          <w:color w:val="000000"/>
          <w:sz w:val="24"/>
          <w:szCs w:val="24"/>
        </w:rPr>
        <w:t>или без </w:t>
      </w:r>
      <w:r w:rsidRPr="005310E5">
        <w:rPr>
          <w:rStyle w:val="HTML"/>
          <w:rFonts w:ascii="Times New Roman" w:hAnsi="Times New Roman" w:cs="Times New Roman"/>
          <w:color w:val="000000"/>
          <w:sz w:val="24"/>
          <w:szCs w:val="24"/>
        </w:rPr>
        <w:t>штрафа </w:t>
      </w:r>
      <w:r w:rsidRPr="005310E5">
        <w:rPr>
          <w:rFonts w:ascii="Times New Roman" w:hAnsi="Times New Roman" w:cs="Times New Roman"/>
          <w:color w:val="000000"/>
          <w:sz w:val="24"/>
          <w:szCs w:val="24"/>
        </w:rPr>
        <w:t xml:space="preserve">и </w:t>
      </w:r>
      <w:r w:rsidRPr="005310E5">
        <w:rPr>
          <w:rFonts w:ascii="Times New Roman" w:hAnsi="Times New Roman" w:cs="Times New Roman"/>
          <w:color w:val="000000"/>
          <w:sz w:val="24"/>
          <w:szCs w:val="24"/>
          <w:shd w:val="clear" w:color="auto" w:fill="FFFFFF"/>
        </w:rPr>
        <w:t>с лишением права занимать определенные должности или заниматься определенной деятельностью.</w:t>
      </w:r>
    </w:p>
    <w:p w:rsidR="008322F1" w:rsidRPr="005310E5" w:rsidRDefault="008322F1" w:rsidP="008322F1">
      <w:pPr>
        <w:pStyle w:val="ConsPlusNormal"/>
        <w:ind w:firstLine="708"/>
        <w:jc w:val="both"/>
        <w:rPr>
          <w:rFonts w:ascii="Times New Roman" w:hAnsi="Times New Roman" w:cs="Times New Roman"/>
          <w:b/>
          <w:bCs/>
          <w:color w:val="000000"/>
          <w:sz w:val="24"/>
          <w:szCs w:val="24"/>
          <w:shd w:val="clear" w:color="auto" w:fill="FFFFFF"/>
        </w:rPr>
      </w:pPr>
      <w:r w:rsidRPr="005310E5">
        <w:rPr>
          <w:rFonts w:ascii="Times New Roman" w:hAnsi="Times New Roman" w:cs="Times New Roman"/>
          <w:color w:val="000000"/>
          <w:sz w:val="24"/>
          <w:szCs w:val="24"/>
          <w:shd w:val="clear" w:color="auto" w:fill="FFFFFF"/>
        </w:rPr>
        <w:t>3. Деяния, предусмотренные частями </w:t>
      </w:r>
      <w:hyperlink r:id="rId9" w:anchor="a5089" w:tooltip="+" w:history="1">
        <w:r w:rsidRPr="005310E5">
          <w:rPr>
            <w:rStyle w:val="a8"/>
            <w:rFonts w:ascii="Times New Roman" w:hAnsi="Times New Roman" w:cs="Times New Roman"/>
            <w:sz w:val="24"/>
            <w:szCs w:val="24"/>
            <w:u w:val="none"/>
            <w:shd w:val="clear" w:color="auto" w:fill="FFFFFF"/>
          </w:rPr>
          <w:t>1</w:t>
        </w:r>
      </w:hyperlink>
      <w:r w:rsidRPr="005310E5">
        <w:rPr>
          <w:rFonts w:ascii="Times New Roman" w:hAnsi="Times New Roman" w:cs="Times New Roman"/>
          <w:color w:val="000000"/>
          <w:sz w:val="24"/>
          <w:szCs w:val="24"/>
          <w:shd w:val="clear" w:color="auto" w:fill="FFFFFF"/>
        </w:rPr>
        <w:t> или 2 настоящей статьи, совершенные в военное время или в боевой обстановке, – наказываются лишением свободы на срок от пяти до двенадцати лет </w:t>
      </w:r>
      <w:r w:rsidRPr="005310E5">
        <w:rPr>
          <w:rStyle w:val="HTML"/>
          <w:rFonts w:ascii="Times New Roman" w:hAnsi="Times New Roman" w:cs="Times New Roman"/>
          <w:color w:val="000000"/>
          <w:sz w:val="24"/>
          <w:szCs w:val="24"/>
        </w:rPr>
        <w:t>со штрафом  </w:t>
      </w:r>
      <w:r w:rsidRPr="005310E5">
        <w:rPr>
          <w:rFonts w:ascii="Times New Roman" w:hAnsi="Times New Roman" w:cs="Times New Roman"/>
          <w:color w:val="000000"/>
          <w:sz w:val="24"/>
          <w:szCs w:val="24"/>
          <w:shd w:val="clear" w:color="auto" w:fill="FFFFFF"/>
        </w:rPr>
        <w:t xml:space="preserve">или </w:t>
      </w:r>
      <w:r w:rsidRPr="005310E5">
        <w:rPr>
          <w:rFonts w:ascii="Times New Roman" w:hAnsi="Times New Roman" w:cs="Times New Roman"/>
          <w:color w:val="000000"/>
          <w:sz w:val="24"/>
          <w:szCs w:val="24"/>
        </w:rPr>
        <w:t>без </w:t>
      </w:r>
      <w:r w:rsidRPr="005310E5">
        <w:rPr>
          <w:rStyle w:val="HTML"/>
          <w:rFonts w:ascii="Times New Roman" w:hAnsi="Times New Roman" w:cs="Times New Roman"/>
          <w:color w:val="000000"/>
          <w:sz w:val="24"/>
          <w:szCs w:val="24"/>
        </w:rPr>
        <w:t>штрафа </w:t>
      </w:r>
      <w:r w:rsidRPr="005310E5">
        <w:rPr>
          <w:rFonts w:ascii="Times New Roman" w:hAnsi="Times New Roman" w:cs="Times New Roman"/>
          <w:color w:val="000000"/>
          <w:sz w:val="24"/>
          <w:szCs w:val="24"/>
        </w:rPr>
        <w:t>и</w:t>
      </w:r>
      <w:r w:rsidRPr="005310E5">
        <w:rPr>
          <w:rFonts w:ascii="Times New Roman" w:hAnsi="Times New Roman" w:cs="Times New Roman"/>
          <w:color w:val="000000"/>
          <w:sz w:val="24"/>
          <w:szCs w:val="24"/>
          <w:shd w:val="clear" w:color="auto" w:fill="FFFFFF"/>
        </w:rPr>
        <w:t xml:space="preserve"> с лишением права занимать определенные должности или заниматься определенной деятельностью.</w:t>
      </w:r>
    </w:p>
    <w:p w:rsidR="00046B99" w:rsidRPr="00046B99" w:rsidRDefault="00046B99" w:rsidP="00DF5813">
      <w:pPr>
        <w:pStyle w:val="ConsPlusNormal"/>
        <w:jc w:val="both"/>
        <w:rPr>
          <w:rFonts w:ascii="Times New Roman" w:hAnsi="Times New Roman" w:cs="Times New Roman"/>
          <w:szCs w:val="22"/>
        </w:rPr>
      </w:pPr>
    </w:p>
    <w:p w:rsidR="00DF5813" w:rsidRDefault="00DF5813" w:rsidP="00DF5813">
      <w:pPr>
        <w:pStyle w:val="ConsPlusTitle"/>
        <w:widowControl/>
        <w:jc w:val="center"/>
        <w:outlineLvl w:val="0"/>
        <w:rPr>
          <w:sz w:val="16"/>
          <w:szCs w:val="16"/>
        </w:rPr>
      </w:pPr>
    </w:p>
    <w:p w:rsidR="00DF5813" w:rsidRDefault="00DF5813" w:rsidP="00DF5813">
      <w:pPr>
        <w:pStyle w:val="ConsPlusTitle"/>
        <w:jc w:val="center"/>
        <w:rPr>
          <w:sz w:val="24"/>
          <w:szCs w:val="24"/>
        </w:rPr>
      </w:pPr>
      <w:r>
        <w:rPr>
          <w:b w:val="0"/>
          <w:sz w:val="24"/>
          <w:szCs w:val="24"/>
        </w:rPr>
        <w:t xml:space="preserve">3. КОДЕКС РЕСПУБЛИКИ БЕЛАРУСЬ ОБ АДМИНИСТРАТИВНЫХ ПРАВОНАРУШЕНИЯХ от </w:t>
      </w:r>
      <w:r w:rsidR="00485A3E">
        <w:rPr>
          <w:b w:val="0"/>
          <w:sz w:val="24"/>
          <w:szCs w:val="24"/>
        </w:rPr>
        <w:t>6</w:t>
      </w:r>
      <w:r>
        <w:rPr>
          <w:b w:val="0"/>
          <w:sz w:val="24"/>
          <w:szCs w:val="24"/>
        </w:rPr>
        <w:t xml:space="preserve"> </w:t>
      </w:r>
      <w:r w:rsidR="00485A3E">
        <w:rPr>
          <w:b w:val="0"/>
          <w:sz w:val="24"/>
          <w:szCs w:val="24"/>
        </w:rPr>
        <w:t>января 2021 г. № 91</w:t>
      </w:r>
      <w:r>
        <w:rPr>
          <w:b w:val="0"/>
          <w:sz w:val="24"/>
          <w:szCs w:val="24"/>
        </w:rPr>
        <w:t>-З (выдержки)</w:t>
      </w:r>
      <w:r>
        <w:rPr>
          <w:sz w:val="24"/>
          <w:szCs w:val="24"/>
        </w:rPr>
        <w:t xml:space="preserve"> </w:t>
      </w:r>
    </w:p>
    <w:p w:rsidR="00DF5813" w:rsidRDefault="00DF5813" w:rsidP="00DF5813">
      <w:pPr>
        <w:pStyle w:val="ConsPlusTitle"/>
        <w:jc w:val="center"/>
        <w:rPr>
          <w:sz w:val="16"/>
          <w:szCs w:val="16"/>
        </w:rPr>
      </w:pPr>
    </w:p>
    <w:p w:rsidR="00DF5813" w:rsidRDefault="00DF5813" w:rsidP="00DF5813">
      <w:pPr>
        <w:pStyle w:val="ConsPlusTitle"/>
        <w:jc w:val="center"/>
        <w:rPr>
          <w:sz w:val="24"/>
          <w:szCs w:val="24"/>
        </w:rPr>
      </w:pPr>
      <w:r>
        <w:rPr>
          <w:sz w:val="24"/>
          <w:szCs w:val="24"/>
        </w:rPr>
        <w:t>ГЛАВА 9</w:t>
      </w:r>
    </w:p>
    <w:p w:rsidR="00DF5813" w:rsidRDefault="00DF5813" w:rsidP="00DF5813">
      <w:pPr>
        <w:pStyle w:val="ConsPlusTitle"/>
        <w:jc w:val="center"/>
        <w:rPr>
          <w:sz w:val="24"/>
          <w:szCs w:val="24"/>
        </w:rPr>
      </w:pPr>
      <w:r>
        <w:rPr>
          <w:sz w:val="24"/>
          <w:szCs w:val="24"/>
        </w:rPr>
        <w:t>АДМИНИСТРАТИВНЫЕ ПРАВОНАРУШЕНИЯ ПРОТИВ ЗДОРОВЬЯ, ЧЕСТИ И ДОСТОИНСТВА ЧЕЛОВЕКА, ПРАВ И СВОБОД ЧЕЛОВЕКА И ГРАЖДАНИНА</w:t>
      </w:r>
    </w:p>
    <w:p w:rsidR="00DF5813" w:rsidRDefault="00DF5813" w:rsidP="00DF5813">
      <w:pPr>
        <w:pStyle w:val="ConsPlusTitle"/>
        <w:jc w:val="center"/>
        <w:rPr>
          <w:sz w:val="16"/>
          <w:szCs w:val="16"/>
        </w:rPr>
      </w:pPr>
    </w:p>
    <w:p w:rsidR="00DF5813" w:rsidRPr="00AD2A06" w:rsidRDefault="00B3087B" w:rsidP="00DF5813">
      <w:pPr>
        <w:pStyle w:val="ConsPlusNormal"/>
        <w:jc w:val="both"/>
        <w:rPr>
          <w:rFonts w:ascii="Times New Roman" w:hAnsi="Times New Roman" w:cs="Times New Roman"/>
          <w:color w:val="FF0000"/>
          <w:sz w:val="24"/>
          <w:szCs w:val="24"/>
        </w:rPr>
      </w:pPr>
      <w:r>
        <w:rPr>
          <w:rFonts w:ascii="Times New Roman" w:hAnsi="Times New Roman" w:cs="Times New Roman"/>
          <w:b/>
          <w:sz w:val="24"/>
          <w:szCs w:val="24"/>
        </w:rPr>
        <w:tab/>
      </w:r>
      <w:r w:rsidRPr="00AD2A06">
        <w:rPr>
          <w:rFonts w:ascii="Times New Roman" w:hAnsi="Times New Roman" w:cs="Times New Roman"/>
          <w:b/>
          <w:color w:val="FF0000"/>
          <w:sz w:val="24"/>
          <w:szCs w:val="24"/>
        </w:rPr>
        <w:t>Статья 10.5</w:t>
      </w:r>
      <w:r w:rsidR="00DF5813" w:rsidRPr="00AD2A06">
        <w:rPr>
          <w:rFonts w:ascii="Times New Roman" w:hAnsi="Times New Roman" w:cs="Times New Roman"/>
          <w:b/>
          <w:color w:val="FF0000"/>
          <w:sz w:val="24"/>
          <w:szCs w:val="24"/>
        </w:rPr>
        <w:t>. Отказ в предоставлении гражданину информации</w:t>
      </w:r>
    </w:p>
    <w:p w:rsidR="00106F13" w:rsidRPr="00106F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106F13" w:rsidRPr="00106F13">
        <w:rPr>
          <w:rFonts w:ascii="Times New Roman" w:hAnsi="Times New Roman" w:cs="Times New Roman"/>
          <w:color w:val="000000"/>
          <w:shd w:val="clear" w:color="auto" w:fill="FFFFFF"/>
        </w:rPr>
        <w:t>Незаконный </w:t>
      </w:r>
      <w:r w:rsidR="00106F13" w:rsidRPr="00106F13">
        <w:rPr>
          <w:rStyle w:val="HTML"/>
          <w:rFonts w:ascii="Times New Roman" w:hAnsi="Times New Roman" w:cs="Times New Roman"/>
          <w:color w:val="000000"/>
        </w:rPr>
        <w:t>отказ</w:t>
      </w:r>
      <w:r w:rsidR="00106F13" w:rsidRPr="00106F13">
        <w:rPr>
          <w:rFonts w:ascii="Times New Roman" w:hAnsi="Times New Roman" w:cs="Times New Roman"/>
          <w:color w:val="000000"/>
        </w:rPr>
        <w:t> должностного</w:t>
      </w:r>
      <w:r w:rsidR="00106F13" w:rsidRPr="00106F13">
        <w:rPr>
          <w:rFonts w:ascii="Times New Roman" w:hAnsi="Times New Roman" w:cs="Times New Roman"/>
          <w:color w:val="000000"/>
          <w:shd w:val="clear" w:color="auto" w:fill="FFFFFF"/>
        </w:rPr>
        <w:t xml:space="preserve">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r w:rsidRPr="00106F13">
        <w:rPr>
          <w:rFonts w:ascii="Times New Roman" w:hAnsi="Times New Roman" w:cs="Times New Roman"/>
          <w:sz w:val="24"/>
          <w:szCs w:val="24"/>
        </w:rPr>
        <w:tab/>
      </w:r>
    </w:p>
    <w:p w:rsidR="00DF5813" w:rsidRPr="00106F13" w:rsidRDefault="00DF5813" w:rsidP="00106F13">
      <w:pPr>
        <w:pStyle w:val="ConsPlusNormal"/>
        <w:ind w:firstLine="708"/>
        <w:jc w:val="both"/>
        <w:rPr>
          <w:rFonts w:ascii="Times New Roman" w:hAnsi="Times New Roman" w:cs="Times New Roman"/>
          <w:sz w:val="24"/>
          <w:szCs w:val="24"/>
        </w:rPr>
      </w:pPr>
      <w:r w:rsidRPr="00106F13">
        <w:rPr>
          <w:rFonts w:ascii="Times New Roman" w:hAnsi="Times New Roman" w:cs="Times New Roman"/>
          <w:sz w:val="24"/>
          <w:szCs w:val="24"/>
        </w:rPr>
        <w:t>влекут наложение штрафа в размере от десяти до тридцати базовых величин.</w:t>
      </w:r>
    </w:p>
    <w:p w:rsidR="00DF5813" w:rsidRPr="00106F13" w:rsidRDefault="00DF5813" w:rsidP="00DF5813">
      <w:pPr>
        <w:pStyle w:val="ConsPlusNormal"/>
        <w:rPr>
          <w:rFonts w:ascii="Times New Roman" w:hAnsi="Times New Roman" w:cs="Times New Roman"/>
          <w:sz w:val="16"/>
          <w:szCs w:val="16"/>
        </w:rPr>
      </w:pPr>
    </w:p>
    <w:p w:rsidR="00D37EFA" w:rsidRDefault="00106F13" w:rsidP="00DF5813">
      <w:pPr>
        <w:pStyle w:val="ConsPlusNormal"/>
        <w:jc w:val="both"/>
        <w:rPr>
          <w:rFonts w:ascii="Times New Roman" w:hAnsi="Times New Roman" w:cs="Times New Roman"/>
          <w:b/>
          <w:sz w:val="24"/>
          <w:szCs w:val="24"/>
        </w:rPr>
      </w:pPr>
      <w:r>
        <w:rPr>
          <w:rFonts w:ascii="Times New Roman" w:hAnsi="Times New Roman" w:cs="Times New Roman"/>
          <w:b/>
          <w:sz w:val="24"/>
          <w:szCs w:val="24"/>
        </w:rPr>
        <w:tab/>
      </w:r>
    </w:p>
    <w:p w:rsidR="00D37EFA" w:rsidRDefault="00D37EFA" w:rsidP="00DF5813">
      <w:pPr>
        <w:pStyle w:val="ConsPlusNormal"/>
        <w:jc w:val="both"/>
        <w:rPr>
          <w:rFonts w:ascii="Times New Roman" w:hAnsi="Times New Roman" w:cs="Times New Roman"/>
          <w:b/>
          <w:sz w:val="24"/>
          <w:szCs w:val="24"/>
        </w:rPr>
      </w:pPr>
    </w:p>
    <w:p w:rsidR="00DF5813" w:rsidRPr="00192C94" w:rsidRDefault="00106F13" w:rsidP="00DF5813">
      <w:pPr>
        <w:pStyle w:val="ConsPlusNormal"/>
        <w:jc w:val="both"/>
        <w:rPr>
          <w:rFonts w:ascii="Times New Roman" w:hAnsi="Times New Roman" w:cs="Times New Roman"/>
          <w:color w:val="FF0000"/>
          <w:sz w:val="24"/>
          <w:szCs w:val="24"/>
        </w:rPr>
      </w:pPr>
      <w:r w:rsidRPr="00C86323">
        <w:rPr>
          <w:rFonts w:ascii="Times New Roman" w:hAnsi="Times New Roman" w:cs="Times New Roman"/>
          <w:b/>
          <w:color w:val="FF0000"/>
          <w:sz w:val="24"/>
          <w:szCs w:val="24"/>
        </w:rPr>
        <w:lastRenderedPageBreak/>
        <w:t>Статья 10.10</w:t>
      </w:r>
      <w:r w:rsidR="00DF5813" w:rsidRPr="00192C94">
        <w:rPr>
          <w:rFonts w:ascii="Times New Roman" w:hAnsi="Times New Roman" w:cs="Times New Roman"/>
          <w:b/>
          <w:color w:val="FF0000"/>
          <w:sz w:val="24"/>
          <w:szCs w:val="24"/>
        </w:rPr>
        <w:t>. Нарушение законодательства об обращениях граждан и юридических лиц</w:t>
      </w:r>
    </w:p>
    <w:p w:rsidR="00106F13" w:rsidRDefault="00DF5813" w:rsidP="00DF5813">
      <w:pPr>
        <w:pStyle w:val="ConsPlusNormal"/>
        <w:jc w:val="both"/>
        <w:rPr>
          <w:rFonts w:ascii="Times New Roman" w:hAnsi="Times New Roman" w:cs="Times New Roman"/>
          <w:color w:val="000000"/>
          <w:sz w:val="24"/>
          <w:szCs w:val="24"/>
        </w:rPr>
      </w:pPr>
      <w:r w:rsidRPr="00106F13">
        <w:rPr>
          <w:rFonts w:ascii="Times New Roman" w:hAnsi="Times New Roman" w:cs="Times New Roman"/>
          <w:sz w:val="24"/>
          <w:szCs w:val="24"/>
        </w:rPr>
        <w:tab/>
      </w:r>
      <w:r w:rsidR="00106F13" w:rsidRPr="00106F13">
        <w:rPr>
          <w:rFonts w:ascii="Times New Roman" w:hAnsi="Times New Roman" w:cs="Times New Roman"/>
          <w:color w:val="000000"/>
          <w:sz w:val="24"/>
          <w:szCs w:val="24"/>
        </w:rPr>
        <w:t>Отказ в приеме обращения гражданина, индивидуального предпринимателя или юридического лица, либо нарушение установленных сроков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 –</w:t>
      </w:r>
    </w:p>
    <w:p w:rsidR="00DF5813" w:rsidRPr="00106F13" w:rsidRDefault="00DF5813" w:rsidP="00106F13">
      <w:pPr>
        <w:pStyle w:val="ConsPlusNormal"/>
        <w:ind w:firstLine="567"/>
        <w:jc w:val="both"/>
        <w:rPr>
          <w:rFonts w:ascii="Times New Roman" w:hAnsi="Times New Roman" w:cs="Times New Roman"/>
          <w:sz w:val="24"/>
          <w:szCs w:val="24"/>
        </w:rPr>
      </w:pPr>
      <w:r w:rsidRPr="00106F13">
        <w:rPr>
          <w:rFonts w:ascii="Times New Roman" w:hAnsi="Times New Roman" w:cs="Times New Roman"/>
          <w:sz w:val="24"/>
          <w:szCs w:val="24"/>
        </w:rPr>
        <w:t>влекут наложение штрафа в размере от четырех до десяти базовых величин.</w:t>
      </w:r>
    </w:p>
    <w:p w:rsidR="00106F13" w:rsidRDefault="00106F13" w:rsidP="00106F13">
      <w:pPr>
        <w:pStyle w:val="point"/>
        <w:shd w:val="clear" w:color="auto" w:fill="FFFFFF"/>
        <w:spacing w:before="0" w:beforeAutospacing="0" w:after="0" w:afterAutospacing="0"/>
        <w:ind w:firstLine="567"/>
        <w:jc w:val="both"/>
        <w:rPr>
          <w:color w:val="000000"/>
        </w:rPr>
      </w:pPr>
      <w:r>
        <w:rPr>
          <w:color w:val="000000"/>
        </w:rPr>
        <w:t>Отсутствие </w:t>
      </w:r>
      <w:hyperlink r:id="rId10" w:anchor="a1" w:tooltip="+" w:history="1">
        <w:r w:rsidRPr="00106F13">
          <w:rPr>
            <w:rStyle w:val="a8"/>
            <w:color w:val="000000" w:themeColor="text1"/>
            <w:u w:val="none"/>
          </w:rPr>
          <w:t>книги</w:t>
        </w:r>
      </w:hyperlink>
      <w:r w:rsidRPr="00106F13">
        <w:rPr>
          <w:color w:val="000000" w:themeColor="text1"/>
        </w:rPr>
        <w:t> замечаний и предложений или непредъявление </w:t>
      </w:r>
      <w:hyperlink r:id="rId11" w:anchor="a1" w:tooltip="+" w:history="1">
        <w:r w:rsidRPr="00106F13">
          <w:rPr>
            <w:rStyle w:val="a8"/>
            <w:color w:val="000000" w:themeColor="text1"/>
            <w:u w:val="none"/>
          </w:rPr>
          <w:t>книги</w:t>
        </w:r>
      </w:hyperlink>
      <w:r w:rsidRPr="00106F13">
        <w:rPr>
          <w:color w:val="000000"/>
        </w:rPr>
        <w:t> </w:t>
      </w:r>
      <w:r>
        <w:rPr>
          <w:color w:val="000000"/>
        </w:rPr>
        <w:t>замечаний и предложений по первому требованию гражданина</w:t>
      </w:r>
      <w:r w:rsidR="00D771A1">
        <w:rPr>
          <w:color w:val="000000"/>
        </w:rPr>
        <w:t>,</w:t>
      </w:r>
      <w:r>
        <w:rPr>
          <w:color w:val="000000"/>
        </w:rPr>
        <w:t xml:space="preserve"> – </w:t>
      </w:r>
    </w:p>
    <w:p w:rsidR="00106F13" w:rsidRDefault="00106F13" w:rsidP="00106F13">
      <w:pPr>
        <w:pStyle w:val="point"/>
        <w:shd w:val="clear" w:color="auto" w:fill="FFFFFF"/>
        <w:spacing w:before="0" w:beforeAutospacing="0" w:after="0" w:afterAutospacing="0"/>
        <w:ind w:firstLine="567"/>
        <w:jc w:val="both"/>
        <w:rPr>
          <w:color w:val="000000"/>
        </w:rPr>
      </w:pPr>
      <w:r>
        <w:rPr>
          <w:color w:val="000000"/>
        </w:rPr>
        <w:t>влекут наложение штрафа в размере до четырех базовых величин.</w:t>
      </w:r>
    </w:p>
    <w:p w:rsidR="00DF5813" w:rsidRDefault="00DF5813" w:rsidP="00DF5813">
      <w:pPr>
        <w:pStyle w:val="ConsPlusNormal"/>
        <w:jc w:val="both"/>
        <w:rPr>
          <w:rFonts w:ascii="Times New Roman" w:hAnsi="Times New Roman" w:cs="Times New Roman"/>
          <w:b/>
          <w:sz w:val="16"/>
          <w:szCs w:val="16"/>
        </w:rPr>
      </w:pPr>
    </w:p>
    <w:p w:rsidR="00DF5813" w:rsidRPr="00192C94" w:rsidRDefault="00192C94" w:rsidP="00DF5813">
      <w:pPr>
        <w:pStyle w:val="ConsPlusNormal"/>
        <w:jc w:val="both"/>
        <w:rPr>
          <w:rFonts w:ascii="Times New Roman" w:hAnsi="Times New Roman" w:cs="Times New Roman"/>
          <w:color w:val="FF0000"/>
          <w:sz w:val="24"/>
          <w:szCs w:val="24"/>
        </w:rPr>
      </w:pPr>
      <w:r>
        <w:rPr>
          <w:rFonts w:ascii="Times New Roman" w:hAnsi="Times New Roman" w:cs="Times New Roman"/>
          <w:b/>
          <w:sz w:val="24"/>
          <w:szCs w:val="24"/>
        </w:rPr>
        <w:tab/>
      </w:r>
      <w:r w:rsidRPr="00192C94">
        <w:rPr>
          <w:rFonts w:ascii="Times New Roman" w:hAnsi="Times New Roman" w:cs="Times New Roman"/>
          <w:b/>
          <w:color w:val="FF0000"/>
          <w:sz w:val="24"/>
          <w:szCs w:val="24"/>
        </w:rPr>
        <w:t>Статья 10.19</w:t>
      </w:r>
      <w:r w:rsidR="00DF5813" w:rsidRPr="00192C94">
        <w:rPr>
          <w:rFonts w:ascii="Times New Roman" w:hAnsi="Times New Roman" w:cs="Times New Roman"/>
          <w:b/>
          <w:color w:val="FF0000"/>
          <w:sz w:val="24"/>
          <w:szCs w:val="24"/>
        </w:rPr>
        <w:t>. Нарушение законодательства об административных процедурах</w:t>
      </w:r>
    </w:p>
    <w:p w:rsidR="00DF5813" w:rsidRPr="00192C94"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192C94" w:rsidRPr="00192C94">
        <w:rPr>
          <w:rFonts w:ascii="Times New Roman" w:hAnsi="Times New Roman" w:cs="Times New Roman"/>
          <w:sz w:val="24"/>
          <w:szCs w:val="24"/>
        </w:rPr>
        <w:t>Т</w:t>
      </w:r>
      <w:r w:rsidR="00192C94" w:rsidRPr="00192C94">
        <w:rPr>
          <w:rFonts w:ascii="Times New Roman" w:hAnsi="Times New Roman" w:cs="Times New Roman"/>
          <w:color w:val="000000"/>
          <w:sz w:val="24"/>
          <w:szCs w:val="24"/>
          <w:shd w:val="clear" w:color="auto" w:fill="FFFFFF"/>
        </w:rPr>
        <w:t>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w:t>
      </w:r>
      <w:hyperlink r:id="rId12" w:anchor="a1" w:tooltip="+" w:history="1">
        <w:r w:rsidR="00192C94" w:rsidRPr="00485A3E">
          <w:rPr>
            <w:rStyle w:val="a8"/>
            <w:rFonts w:ascii="Times New Roman" w:hAnsi="Times New Roman" w:cs="Times New Roman"/>
            <w:color w:val="000000" w:themeColor="text1"/>
            <w:sz w:val="24"/>
            <w:szCs w:val="24"/>
            <w:u w:val="none"/>
            <w:shd w:val="clear" w:color="auto" w:fill="FFFFFF"/>
          </w:rPr>
          <w:t>законодательством</w:t>
        </w:r>
      </w:hyperlink>
      <w:r w:rsidR="00192C94" w:rsidRPr="00485A3E">
        <w:rPr>
          <w:rFonts w:ascii="Times New Roman" w:hAnsi="Times New Roman" w:cs="Times New Roman"/>
          <w:color w:val="000000" w:themeColor="text1"/>
          <w:sz w:val="24"/>
          <w:szCs w:val="24"/>
          <w:shd w:val="clear" w:color="auto" w:fill="FFFFFF"/>
        </w:rPr>
        <w:t>,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w:t>
      </w:r>
      <w:hyperlink r:id="rId13" w:anchor="a17" w:tooltip="+" w:history="1">
        <w:r w:rsidR="00192C94" w:rsidRPr="00485A3E">
          <w:rPr>
            <w:rStyle w:val="a8"/>
            <w:rFonts w:ascii="Times New Roman" w:hAnsi="Times New Roman" w:cs="Times New Roman"/>
            <w:color w:val="000000" w:themeColor="text1"/>
            <w:sz w:val="24"/>
            <w:szCs w:val="24"/>
            <w:u w:val="none"/>
            <w:shd w:val="clear" w:color="auto" w:fill="FFFFFF"/>
          </w:rPr>
          <w:t>законодательством</w:t>
        </w:r>
      </w:hyperlink>
      <w:r w:rsidR="00192C94" w:rsidRPr="00485A3E">
        <w:rPr>
          <w:rFonts w:ascii="Times New Roman" w:hAnsi="Times New Roman" w:cs="Times New Roman"/>
          <w:color w:val="000000" w:themeColor="text1"/>
          <w:sz w:val="24"/>
          <w:szCs w:val="24"/>
          <w:shd w:val="clear" w:color="auto" w:fill="FFFFFF"/>
        </w:rPr>
        <w:t>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w:t>
      </w:r>
      <w:r w:rsidR="00192C94" w:rsidRPr="00192C94">
        <w:rPr>
          <w:rFonts w:ascii="Times New Roman" w:hAnsi="Times New Roman" w:cs="Times New Roman"/>
          <w:color w:val="000000"/>
          <w:sz w:val="24"/>
          <w:szCs w:val="24"/>
          <w:shd w:val="clear" w:color="auto" w:fill="FFFFFF"/>
        </w:rPr>
        <w:t>аз в осуществлении административной процедуры, либо неправомерное взимание платы за осуществление административной процедуры –</w:t>
      </w:r>
    </w:p>
    <w:p w:rsidR="00DF5813"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влекут наложение штрафа в размере </w:t>
      </w:r>
      <w:r w:rsidR="00192C94">
        <w:rPr>
          <w:rFonts w:ascii="Times New Roman" w:hAnsi="Times New Roman" w:cs="Times New Roman"/>
          <w:sz w:val="24"/>
          <w:szCs w:val="24"/>
        </w:rPr>
        <w:t>до</w:t>
      </w:r>
      <w:r>
        <w:rPr>
          <w:rFonts w:ascii="Times New Roman" w:hAnsi="Times New Roman" w:cs="Times New Roman"/>
          <w:sz w:val="24"/>
          <w:szCs w:val="24"/>
        </w:rPr>
        <w:t xml:space="preserve"> четырех базовых величин.</w:t>
      </w:r>
    </w:p>
    <w:p w:rsidR="00DF5813" w:rsidRDefault="00DF5813" w:rsidP="00DF5813">
      <w:pPr>
        <w:pStyle w:val="ConsPlusNormal"/>
        <w:ind w:firstLine="540"/>
        <w:jc w:val="both"/>
        <w:rPr>
          <w:rFonts w:ascii="Times New Roman" w:hAnsi="Times New Roman" w:cs="Times New Roman"/>
          <w:sz w:val="16"/>
          <w:szCs w:val="16"/>
        </w:rPr>
      </w:pPr>
    </w:p>
    <w:p w:rsidR="00DF5813" w:rsidRDefault="00DF5813" w:rsidP="00DF5813">
      <w:pPr>
        <w:pStyle w:val="ConsPlusTitle"/>
        <w:jc w:val="center"/>
        <w:rPr>
          <w:sz w:val="24"/>
          <w:szCs w:val="24"/>
        </w:rPr>
      </w:pPr>
      <w:r>
        <w:rPr>
          <w:sz w:val="24"/>
          <w:szCs w:val="24"/>
        </w:rPr>
        <w:t>ГЛАВА 10</w:t>
      </w:r>
    </w:p>
    <w:p w:rsidR="00DF5813" w:rsidRDefault="00DF5813" w:rsidP="00DF5813">
      <w:pPr>
        <w:pStyle w:val="ConsPlusTitle"/>
        <w:jc w:val="center"/>
        <w:rPr>
          <w:sz w:val="24"/>
          <w:szCs w:val="24"/>
        </w:rPr>
      </w:pPr>
      <w:r>
        <w:rPr>
          <w:sz w:val="24"/>
          <w:szCs w:val="24"/>
        </w:rPr>
        <w:t>АДМИНИСТРАТИВНЫЕ ПРАВОНАРУШЕНИЯ ПРОТИВ СОБСТВЕННОСТИ</w:t>
      </w:r>
    </w:p>
    <w:p w:rsidR="00DF5813" w:rsidRDefault="00DF5813" w:rsidP="00DF5813">
      <w:pPr>
        <w:pStyle w:val="ConsPlusNormal"/>
        <w:ind w:firstLine="540"/>
        <w:jc w:val="both"/>
        <w:rPr>
          <w:rFonts w:ascii="Times New Roman" w:hAnsi="Times New Roman" w:cs="Times New Roman"/>
          <w:b/>
          <w:sz w:val="16"/>
          <w:szCs w:val="16"/>
        </w:rPr>
      </w:pPr>
    </w:p>
    <w:p w:rsidR="00DF5813" w:rsidRPr="00192C94" w:rsidRDefault="00192C94" w:rsidP="00DF5813">
      <w:pPr>
        <w:pStyle w:val="ConsPlusNormal"/>
        <w:jc w:val="both"/>
        <w:rPr>
          <w:rFonts w:ascii="Times New Roman" w:hAnsi="Times New Roman" w:cs="Times New Roman"/>
          <w:b/>
          <w:color w:val="FF0000"/>
          <w:sz w:val="24"/>
          <w:szCs w:val="24"/>
        </w:rPr>
      </w:pPr>
      <w:r>
        <w:rPr>
          <w:rFonts w:ascii="Times New Roman" w:hAnsi="Times New Roman" w:cs="Times New Roman"/>
          <w:b/>
          <w:sz w:val="24"/>
          <w:szCs w:val="24"/>
        </w:rPr>
        <w:tab/>
      </w:r>
      <w:r w:rsidRPr="00192C94">
        <w:rPr>
          <w:rFonts w:ascii="Times New Roman" w:hAnsi="Times New Roman" w:cs="Times New Roman"/>
          <w:b/>
          <w:color w:val="FF0000"/>
          <w:sz w:val="24"/>
          <w:szCs w:val="24"/>
        </w:rPr>
        <w:t>Статья 11.1</w:t>
      </w:r>
      <w:r w:rsidR="00DF5813" w:rsidRPr="00192C94">
        <w:rPr>
          <w:rFonts w:ascii="Times New Roman" w:hAnsi="Times New Roman" w:cs="Times New Roman"/>
          <w:b/>
          <w:color w:val="FF0000"/>
          <w:sz w:val="24"/>
          <w:szCs w:val="24"/>
        </w:rPr>
        <w:t>. Мелкое хищение</w:t>
      </w:r>
    </w:p>
    <w:p w:rsidR="00DF5813" w:rsidRPr="00192C94"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1. </w:t>
      </w:r>
      <w:r w:rsidR="00192C94" w:rsidRPr="00192C94">
        <w:rPr>
          <w:rFonts w:ascii="Times New Roman" w:hAnsi="Times New Roman" w:cs="Times New Roman"/>
          <w:color w:val="000000"/>
          <w:sz w:val="24"/>
          <w:szCs w:val="24"/>
          <w:shd w:val="clear" w:color="auto" w:fill="FFFFFF"/>
        </w:rP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192C94" w:rsidRPr="00192C94" w:rsidRDefault="00DF5813" w:rsidP="00DF5813">
      <w:pPr>
        <w:pStyle w:val="ConsPlusNormal"/>
        <w:jc w:val="both"/>
        <w:rPr>
          <w:rFonts w:ascii="Times New Roman" w:hAnsi="Times New Roman" w:cs="Times New Roman"/>
          <w:sz w:val="24"/>
          <w:szCs w:val="24"/>
        </w:rPr>
      </w:pPr>
      <w:r w:rsidRPr="00192C94">
        <w:rPr>
          <w:rFonts w:ascii="Times New Roman" w:hAnsi="Times New Roman" w:cs="Times New Roman"/>
          <w:sz w:val="24"/>
          <w:szCs w:val="24"/>
        </w:rPr>
        <w:tab/>
      </w:r>
      <w:r w:rsidR="00192C94" w:rsidRPr="00192C94">
        <w:rPr>
          <w:rFonts w:ascii="Times New Roman" w:hAnsi="Times New Roman" w:cs="Times New Roman"/>
          <w:color w:val="000000"/>
          <w:sz w:val="24"/>
          <w:szCs w:val="24"/>
          <w:shd w:val="clear" w:color="auto" w:fill="FFFFFF"/>
        </w:rPr>
        <w:t>влекут наложение штрафа в размере от двух до тридцати базовых величин, или общественные работы, или административный арест.</w:t>
      </w:r>
      <w:r w:rsidRPr="00192C94">
        <w:rPr>
          <w:rFonts w:ascii="Times New Roman" w:hAnsi="Times New Roman" w:cs="Times New Roman"/>
          <w:sz w:val="24"/>
          <w:szCs w:val="24"/>
        </w:rPr>
        <w:tab/>
      </w:r>
    </w:p>
    <w:p w:rsidR="00DF5813" w:rsidRPr="00192C94" w:rsidRDefault="00DF5813" w:rsidP="00DF5813">
      <w:pPr>
        <w:pStyle w:val="ConsPlusNormal"/>
        <w:jc w:val="both"/>
        <w:rPr>
          <w:rFonts w:ascii="Times New Roman" w:hAnsi="Times New Roman" w:cs="Times New Roman"/>
          <w:sz w:val="20"/>
        </w:rPr>
      </w:pPr>
      <w:r w:rsidRPr="00192C94">
        <w:rPr>
          <w:rFonts w:ascii="Times New Roman" w:hAnsi="Times New Roman" w:cs="Times New Roman"/>
          <w:sz w:val="24"/>
          <w:szCs w:val="24"/>
        </w:rPr>
        <w:tab/>
        <w:t xml:space="preserve">* </w:t>
      </w:r>
      <w:r w:rsidR="00192C94" w:rsidRPr="00192C94">
        <w:rPr>
          <w:rFonts w:ascii="Times New Roman" w:hAnsi="Times New Roman" w:cs="Times New Roman"/>
          <w:color w:val="000000"/>
          <w:sz w:val="20"/>
          <w:shd w:val="clear" w:color="auto" w:fill="FFFFFF"/>
        </w:rPr>
        <w:t>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DF5813" w:rsidRDefault="00DF5813" w:rsidP="00DF5813">
      <w:pPr>
        <w:pStyle w:val="ConsPlusNormal"/>
        <w:rPr>
          <w:rFonts w:ascii="Times New Roman" w:hAnsi="Times New Roman" w:cs="Times New Roman"/>
          <w:sz w:val="16"/>
          <w:szCs w:val="16"/>
        </w:rPr>
      </w:pPr>
    </w:p>
    <w:p w:rsidR="00DF5813" w:rsidRDefault="00DF5813" w:rsidP="00DF5813">
      <w:pPr>
        <w:pStyle w:val="ConsPlusTitle"/>
        <w:jc w:val="center"/>
        <w:rPr>
          <w:sz w:val="24"/>
          <w:szCs w:val="24"/>
        </w:rPr>
      </w:pPr>
      <w:r>
        <w:rPr>
          <w:sz w:val="24"/>
          <w:szCs w:val="24"/>
        </w:rPr>
        <w:t>ГЛАВА 23</w:t>
      </w:r>
    </w:p>
    <w:p w:rsidR="00DF5813" w:rsidRDefault="00DF5813" w:rsidP="00DF5813">
      <w:pPr>
        <w:pStyle w:val="ConsPlusTitle"/>
        <w:jc w:val="center"/>
        <w:rPr>
          <w:sz w:val="24"/>
          <w:szCs w:val="24"/>
        </w:rPr>
      </w:pPr>
      <w:r>
        <w:rPr>
          <w:sz w:val="24"/>
          <w:szCs w:val="24"/>
        </w:rPr>
        <w:t>АДМИНИСТРАТИВНЫЕ ПРАВОНАРУШЕНИЯ ПРОТИВ ПОРЯДКА УПРАВЛЕНИЯ</w:t>
      </w:r>
    </w:p>
    <w:p w:rsidR="00DF5813" w:rsidRPr="00461F5D" w:rsidRDefault="00DF5813" w:rsidP="0080380B">
      <w:pPr>
        <w:pStyle w:val="ConsPlusNormal"/>
        <w:jc w:val="both"/>
        <w:rPr>
          <w:rFonts w:ascii="Times New Roman" w:hAnsi="Times New Roman" w:cs="Times New Roman"/>
          <w:strike/>
          <w:sz w:val="24"/>
          <w:szCs w:val="24"/>
        </w:rPr>
      </w:pPr>
    </w:p>
    <w:p w:rsidR="00DF5813" w:rsidRPr="0080380B" w:rsidRDefault="0080380B" w:rsidP="0080380B">
      <w:pPr>
        <w:pStyle w:val="ConsPlusNormal"/>
        <w:ind w:firstLine="708"/>
        <w:rPr>
          <w:rFonts w:ascii="Times New Roman" w:hAnsi="Times New Roman" w:cs="Times New Roman"/>
          <w:color w:val="FF0000"/>
          <w:sz w:val="24"/>
          <w:szCs w:val="24"/>
        </w:rPr>
      </w:pPr>
      <w:r w:rsidRPr="0080380B">
        <w:rPr>
          <w:rFonts w:ascii="Times New Roman" w:hAnsi="Times New Roman" w:cs="Times New Roman"/>
          <w:b/>
          <w:bCs/>
          <w:color w:val="FF0000"/>
          <w:sz w:val="24"/>
          <w:szCs w:val="24"/>
          <w:shd w:val="clear" w:color="auto" w:fill="FFFFFF"/>
        </w:rPr>
        <w:t>Статья 24.6. </w:t>
      </w:r>
      <w:r w:rsidRPr="0080380B">
        <w:rPr>
          <w:rStyle w:val="HTML"/>
          <w:rFonts w:ascii="Times New Roman" w:hAnsi="Times New Roman" w:cs="Times New Roman"/>
          <w:b/>
          <w:bCs/>
          <w:color w:val="FF0000"/>
          <w:sz w:val="24"/>
          <w:szCs w:val="24"/>
        </w:rPr>
        <w:t>Нарушение</w:t>
      </w:r>
      <w:r w:rsidRPr="0080380B">
        <w:rPr>
          <w:rFonts w:ascii="Times New Roman" w:hAnsi="Times New Roman" w:cs="Times New Roman"/>
          <w:b/>
          <w:bCs/>
          <w:color w:val="FF0000"/>
          <w:sz w:val="24"/>
          <w:szCs w:val="24"/>
        </w:rPr>
        <w:t> </w:t>
      </w:r>
      <w:r w:rsidRPr="0080380B">
        <w:rPr>
          <w:rStyle w:val="HTML"/>
          <w:rFonts w:ascii="Times New Roman" w:hAnsi="Times New Roman" w:cs="Times New Roman"/>
          <w:b/>
          <w:bCs/>
          <w:color w:val="FF0000"/>
          <w:sz w:val="24"/>
          <w:szCs w:val="24"/>
        </w:rPr>
        <w:t>порядка</w:t>
      </w:r>
      <w:r w:rsidRPr="0080380B">
        <w:rPr>
          <w:rFonts w:ascii="Times New Roman" w:hAnsi="Times New Roman" w:cs="Times New Roman"/>
          <w:b/>
          <w:bCs/>
          <w:color w:val="FF0000"/>
          <w:sz w:val="24"/>
          <w:szCs w:val="24"/>
        </w:rPr>
        <w:t> </w:t>
      </w:r>
      <w:r w:rsidRPr="0080380B">
        <w:rPr>
          <w:rStyle w:val="HTML"/>
          <w:rFonts w:ascii="Times New Roman" w:hAnsi="Times New Roman" w:cs="Times New Roman"/>
          <w:b/>
          <w:bCs/>
          <w:color w:val="FF0000"/>
          <w:sz w:val="24"/>
          <w:szCs w:val="24"/>
        </w:rPr>
        <w:t>декларирования</w:t>
      </w:r>
      <w:r w:rsidRPr="0080380B">
        <w:rPr>
          <w:rFonts w:ascii="Times New Roman" w:hAnsi="Times New Roman" w:cs="Times New Roman"/>
          <w:b/>
          <w:bCs/>
          <w:color w:val="FF0000"/>
          <w:sz w:val="24"/>
          <w:szCs w:val="24"/>
        </w:rPr>
        <w:t> </w:t>
      </w:r>
      <w:r w:rsidRPr="0080380B">
        <w:rPr>
          <w:rStyle w:val="HTML"/>
          <w:rFonts w:ascii="Times New Roman" w:hAnsi="Times New Roman" w:cs="Times New Roman"/>
          <w:b/>
          <w:bCs/>
          <w:color w:val="FF0000"/>
          <w:sz w:val="24"/>
          <w:szCs w:val="24"/>
        </w:rPr>
        <w:t>доходов</w:t>
      </w:r>
      <w:r w:rsidRPr="0080380B">
        <w:rPr>
          <w:rFonts w:ascii="Times New Roman" w:hAnsi="Times New Roman" w:cs="Times New Roman"/>
          <w:b/>
          <w:bCs/>
          <w:color w:val="FF0000"/>
          <w:sz w:val="24"/>
          <w:szCs w:val="24"/>
        </w:rPr>
        <w:t> </w:t>
      </w:r>
      <w:r w:rsidRPr="0080380B">
        <w:rPr>
          <w:rStyle w:val="HTML"/>
          <w:rFonts w:ascii="Times New Roman" w:hAnsi="Times New Roman" w:cs="Times New Roman"/>
          <w:b/>
          <w:bCs/>
          <w:color w:val="FF0000"/>
          <w:sz w:val="24"/>
          <w:szCs w:val="24"/>
        </w:rPr>
        <w:t>и</w:t>
      </w:r>
      <w:r w:rsidRPr="0080380B">
        <w:rPr>
          <w:rFonts w:ascii="Times New Roman" w:hAnsi="Times New Roman" w:cs="Times New Roman"/>
          <w:b/>
          <w:bCs/>
          <w:color w:val="FF0000"/>
          <w:sz w:val="24"/>
          <w:szCs w:val="24"/>
        </w:rPr>
        <w:t> имущества</w:t>
      </w:r>
    </w:p>
    <w:p w:rsidR="0080380B" w:rsidRPr="0080380B" w:rsidRDefault="00461F5D" w:rsidP="00DF5813">
      <w:pPr>
        <w:pStyle w:val="ConsPlusNormal"/>
        <w:jc w:val="both"/>
        <w:rPr>
          <w:rFonts w:ascii="Times New Roman" w:hAnsi="Times New Roman" w:cs="Times New Roman"/>
          <w:sz w:val="24"/>
          <w:szCs w:val="24"/>
          <w:shd w:val="clear" w:color="auto" w:fill="FFFFFF"/>
        </w:rPr>
      </w:pPr>
      <w:r w:rsidRPr="0080380B">
        <w:rPr>
          <w:rFonts w:ascii="Times New Roman" w:hAnsi="Times New Roman" w:cs="Times New Roman"/>
          <w:b/>
          <w:sz w:val="24"/>
          <w:szCs w:val="24"/>
        </w:rPr>
        <w:tab/>
      </w:r>
      <w:r w:rsidR="0080380B" w:rsidRPr="0080380B">
        <w:rPr>
          <w:rFonts w:ascii="Times New Roman" w:hAnsi="Times New Roman" w:cs="Times New Roman"/>
          <w:sz w:val="24"/>
          <w:szCs w:val="24"/>
          <w:shd w:val="clear" w:color="auto" w:fill="FFFFFF"/>
        </w:rPr>
        <w:t>Непредставление в установленный законодательством срок </w:t>
      </w:r>
      <w:hyperlink r:id="rId14" w:anchor="a107" w:tooltip="+" w:history="1">
        <w:r w:rsidR="0080380B" w:rsidRPr="0080380B">
          <w:rPr>
            <w:rStyle w:val="a8"/>
            <w:rFonts w:ascii="Times New Roman" w:hAnsi="Times New Roman" w:cs="Times New Roman"/>
            <w:color w:val="auto"/>
            <w:sz w:val="24"/>
            <w:szCs w:val="24"/>
            <w:u w:val="none"/>
            <w:shd w:val="clear" w:color="auto" w:fill="FFFFFF"/>
          </w:rPr>
          <w:t>декларации</w:t>
        </w:r>
      </w:hyperlink>
      <w:r w:rsidR="0080380B" w:rsidRPr="0080380B">
        <w:rPr>
          <w:rFonts w:ascii="Times New Roman" w:hAnsi="Times New Roman" w:cs="Times New Roman"/>
          <w:sz w:val="24"/>
          <w:szCs w:val="24"/>
          <w:shd w:val="clear" w:color="auto" w:fill="FFFFFF"/>
        </w:rPr>
        <w:t> о доходах и имуществе лицом, обязанным в соответствии с </w:t>
      </w:r>
      <w:hyperlink r:id="rId15" w:anchor="a1" w:tooltip="+" w:history="1">
        <w:r w:rsidR="0080380B" w:rsidRPr="0080380B">
          <w:rPr>
            <w:rStyle w:val="a8"/>
            <w:rFonts w:ascii="Times New Roman" w:hAnsi="Times New Roman" w:cs="Times New Roman"/>
            <w:color w:val="auto"/>
            <w:sz w:val="24"/>
            <w:szCs w:val="24"/>
            <w:u w:val="none"/>
            <w:shd w:val="clear" w:color="auto" w:fill="FFFFFF"/>
          </w:rPr>
          <w:t>законодательством</w:t>
        </w:r>
      </w:hyperlink>
      <w:r w:rsidR="0080380B" w:rsidRPr="0080380B">
        <w:rPr>
          <w:rFonts w:ascii="Times New Roman" w:hAnsi="Times New Roman" w:cs="Times New Roman"/>
          <w:sz w:val="24"/>
          <w:szCs w:val="24"/>
          <w:shd w:val="clear" w:color="auto" w:fill="FFFFFF"/>
        </w:rPr>
        <w:t>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w:t>
      </w:r>
    </w:p>
    <w:p w:rsidR="0080380B" w:rsidRDefault="0080380B" w:rsidP="00DF5813">
      <w:pPr>
        <w:pStyle w:val="ConsPlusNormal"/>
        <w:jc w:val="both"/>
        <w:rPr>
          <w:rFonts w:ascii="Times New Roman" w:hAnsi="Times New Roman" w:cs="Times New Roman"/>
          <w:sz w:val="24"/>
          <w:szCs w:val="24"/>
          <w:shd w:val="clear" w:color="auto" w:fill="FFFFFF"/>
        </w:rPr>
      </w:pPr>
      <w:r w:rsidRPr="0080380B">
        <w:rPr>
          <w:rFonts w:ascii="Times New Roman" w:hAnsi="Times New Roman" w:cs="Times New Roman"/>
          <w:sz w:val="24"/>
          <w:szCs w:val="24"/>
          <w:shd w:val="clear" w:color="auto" w:fill="FFFFFF"/>
        </w:rPr>
        <w:tab/>
        <w:t>влекут наложение штрафа в размере от одной до двадцати базовых величин.</w:t>
      </w:r>
    </w:p>
    <w:p w:rsidR="00576430" w:rsidRPr="00576430" w:rsidRDefault="002B1ED0" w:rsidP="00576430">
      <w:pPr>
        <w:pStyle w:val="comment"/>
        <w:shd w:val="clear" w:color="auto" w:fill="FFFFFF"/>
        <w:spacing w:before="0" w:beforeAutospacing="0" w:after="0" w:afterAutospacing="0"/>
        <w:ind w:firstLine="709"/>
        <w:jc w:val="both"/>
        <w:rPr>
          <w:sz w:val="18"/>
          <w:szCs w:val="18"/>
        </w:rPr>
      </w:pPr>
      <w:r>
        <w:rPr>
          <w:color w:val="000000"/>
          <w:sz w:val="18"/>
          <w:szCs w:val="18"/>
        </w:rPr>
        <w:t>*</w:t>
      </w:r>
      <w:r w:rsidR="00576430" w:rsidRPr="00576430">
        <w:rPr>
          <w:color w:val="000000"/>
          <w:sz w:val="18"/>
          <w:szCs w:val="18"/>
        </w:rPr>
        <w:t>Примечание. Не является административным правонарушением, предусмотренным настоящей статьей, указание в </w:t>
      </w:r>
      <w:hyperlink r:id="rId16" w:anchor="a107" w:tooltip="+" w:history="1">
        <w:r w:rsidR="00576430" w:rsidRPr="00576430">
          <w:rPr>
            <w:rStyle w:val="a8"/>
            <w:color w:val="auto"/>
            <w:sz w:val="18"/>
            <w:szCs w:val="18"/>
            <w:u w:val="none"/>
          </w:rPr>
          <w:t>декларации</w:t>
        </w:r>
      </w:hyperlink>
      <w:r w:rsidR="00576430" w:rsidRPr="00576430">
        <w:rPr>
          <w:sz w:val="18"/>
          <w:szCs w:val="18"/>
        </w:rPr>
        <w:t> о доходах и имуществе:</w:t>
      </w:r>
    </w:p>
    <w:p w:rsidR="00576430" w:rsidRPr="00576430" w:rsidRDefault="00576430" w:rsidP="00576430">
      <w:pPr>
        <w:pStyle w:val="comment"/>
        <w:shd w:val="clear" w:color="auto" w:fill="FFFFFF"/>
        <w:spacing w:before="0" w:beforeAutospacing="0" w:after="0" w:afterAutospacing="0"/>
        <w:ind w:firstLine="709"/>
        <w:jc w:val="both"/>
        <w:rPr>
          <w:sz w:val="18"/>
          <w:szCs w:val="18"/>
        </w:rPr>
      </w:pPr>
      <w:r w:rsidRPr="00576430">
        <w:rPr>
          <w:sz w:val="18"/>
          <w:szCs w:val="18"/>
        </w:rPr>
        <w:t>неполных сведений о доходах, если размер доходов, не указанных в </w:t>
      </w:r>
      <w:hyperlink r:id="rId17" w:anchor="a107" w:tooltip="+" w:history="1">
        <w:r w:rsidRPr="00576430">
          <w:rPr>
            <w:rStyle w:val="a8"/>
            <w:color w:val="auto"/>
            <w:sz w:val="18"/>
            <w:szCs w:val="18"/>
            <w:u w:val="none"/>
          </w:rPr>
          <w:t>декларации</w:t>
        </w:r>
      </w:hyperlink>
      <w:r w:rsidRPr="00576430">
        <w:rPr>
          <w:sz w:val="18"/>
          <w:szCs w:val="18"/>
        </w:rPr>
        <w:t> о доходах и имуществе, не превышает 20 процентов от общей суммы доходов, подлежащих декларированию;</w:t>
      </w:r>
    </w:p>
    <w:p w:rsidR="00576430" w:rsidRPr="00576430" w:rsidRDefault="00576430" w:rsidP="00576430">
      <w:pPr>
        <w:pStyle w:val="comment"/>
        <w:shd w:val="clear" w:color="auto" w:fill="FFFFFF"/>
        <w:spacing w:before="0" w:beforeAutospacing="0" w:after="0" w:afterAutospacing="0"/>
        <w:ind w:firstLine="709"/>
        <w:jc w:val="both"/>
        <w:rPr>
          <w:sz w:val="18"/>
          <w:szCs w:val="18"/>
        </w:rPr>
      </w:pPr>
      <w:r w:rsidRPr="00576430">
        <w:rPr>
          <w:sz w:val="18"/>
          <w:szCs w:val="18"/>
        </w:rPr>
        <w:t>недостоверных сведений о размере доходов, если размер доходов, недостоверно указанный в </w:t>
      </w:r>
      <w:hyperlink r:id="rId18" w:anchor="a107" w:tooltip="+" w:history="1">
        <w:r w:rsidRPr="00576430">
          <w:rPr>
            <w:rStyle w:val="a8"/>
            <w:color w:val="auto"/>
            <w:sz w:val="18"/>
            <w:szCs w:val="18"/>
            <w:u w:val="none"/>
          </w:rPr>
          <w:t>декларации</w:t>
        </w:r>
      </w:hyperlink>
      <w:r w:rsidRPr="00576430">
        <w:rPr>
          <w:sz w:val="18"/>
          <w:szCs w:val="18"/>
        </w:rPr>
        <w:t> о доходах и имуществе, отклоняется от фактического размера доходов, подлежащих декларированию, не более чем на 20 процентов;</w:t>
      </w:r>
    </w:p>
    <w:p w:rsidR="00576430" w:rsidRPr="00576430" w:rsidRDefault="00576430" w:rsidP="00576430">
      <w:pPr>
        <w:pStyle w:val="comment"/>
        <w:shd w:val="clear" w:color="auto" w:fill="FFFFFF"/>
        <w:spacing w:before="0" w:beforeAutospacing="0" w:after="0" w:afterAutospacing="0"/>
        <w:ind w:firstLine="709"/>
        <w:jc w:val="both"/>
        <w:rPr>
          <w:sz w:val="18"/>
          <w:szCs w:val="18"/>
        </w:rPr>
      </w:pPr>
      <w:r w:rsidRPr="00576430">
        <w:rPr>
          <w:sz w:val="18"/>
          <w:szCs w:val="18"/>
        </w:rPr>
        <w:t>недостоверных сведений о дате приобретения имущества (доли в праве собственности на имущество);</w:t>
      </w:r>
    </w:p>
    <w:p w:rsidR="00576430" w:rsidRPr="00576430" w:rsidRDefault="00576430" w:rsidP="00576430">
      <w:pPr>
        <w:pStyle w:val="comment"/>
        <w:shd w:val="clear" w:color="auto" w:fill="FFFFFF"/>
        <w:spacing w:before="0" w:beforeAutospacing="0" w:after="0" w:afterAutospacing="0"/>
        <w:ind w:firstLine="709"/>
        <w:jc w:val="both"/>
        <w:rPr>
          <w:sz w:val="18"/>
          <w:szCs w:val="18"/>
        </w:rPr>
      </w:pPr>
      <w:r w:rsidRPr="00576430">
        <w:rPr>
          <w:sz w:val="18"/>
          <w:szCs w:val="18"/>
        </w:rPr>
        <w:lastRenderedPageBreak/>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576430">
        <w:rPr>
          <w:sz w:val="18"/>
          <w:szCs w:val="18"/>
        </w:rPr>
        <w:t>машино</w:t>
      </w:r>
      <w:proofErr w:type="spellEnd"/>
      <w:r w:rsidRPr="00576430">
        <w:rPr>
          <w:sz w:val="18"/>
          <w:szCs w:val="18"/>
        </w:rPr>
        <w:t>-мест;</w:t>
      </w:r>
    </w:p>
    <w:p w:rsidR="00576430" w:rsidRPr="00576430" w:rsidRDefault="00576430" w:rsidP="00576430">
      <w:pPr>
        <w:pStyle w:val="comment"/>
        <w:shd w:val="clear" w:color="auto" w:fill="FFFFFF"/>
        <w:spacing w:before="0" w:beforeAutospacing="0" w:after="0" w:afterAutospacing="0"/>
        <w:ind w:firstLine="709"/>
        <w:jc w:val="both"/>
        <w:rPr>
          <w:sz w:val="18"/>
          <w:szCs w:val="18"/>
        </w:rPr>
      </w:pPr>
      <w:r w:rsidRPr="00576430">
        <w:rPr>
          <w:sz w:val="18"/>
          <w:szCs w:val="18"/>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w:t>
      </w:r>
      <w:hyperlink r:id="rId19" w:anchor="a107" w:tooltip="+" w:history="1">
        <w:r w:rsidRPr="00576430">
          <w:rPr>
            <w:rStyle w:val="a8"/>
            <w:color w:val="auto"/>
            <w:sz w:val="18"/>
            <w:szCs w:val="18"/>
            <w:u w:val="none"/>
          </w:rPr>
          <w:t>декларации</w:t>
        </w:r>
      </w:hyperlink>
      <w:r w:rsidRPr="00576430">
        <w:rPr>
          <w:sz w:val="18"/>
          <w:szCs w:val="18"/>
        </w:rPr>
        <w:t>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576430" w:rsidRPr="00576430" w:rsidRDefault="00576430" w:rsidP="00576430">
      <w:pPr>
        <w:pStyle w:val="comment"/>
        <w:shd w:val="clear" w:color="auto" w:fill="FFFFFF"/>
        <w:spacing w:before="0" w:beforeAutospacing="0" w:after="0" w:afterAutospacing="0"/>
        <w:ind w:firstLine="709"/>
        <w:jc w:val="both"/>
        <w:rPr>
          <w:sz w:val="18"/>
          <w:szCs w:val="18"/>
        </w:rPr>
      </w:pPr>
      <w:r w:rsidRPr="00576430">
        <w:rPr>
          <w:sz w:val="18"/>
          <w:szCs w:val="18"/>
        </w:rPr>
        <w:t>неполных или недостоверных сведений о доходах и (или) имуществе, подлежащих декларированию, если лицом представлена уточненная </w:t>
      </w:r>
      <w:hyperlink r:id="rId20" w:anchor="a107" w:tooltip="+" w:history="1">
        <w:r w:rsidRPr="00576430">
          <w:rPr>
            <w:rStyle w:val="a8"/>
            <w:color w:val="auto"/>
            <w:sz w:val="18"/>
            <w:szCs w:val="18"/>
            <w:u w:val="none"/>
          </w:rPr>
          <w:t>декларация</w:t>
        </w:r>
      </w:hyperlink>
      <w:r w:rsidRPr="00576430">
        <w:rPr>
          <w:sz w:val="18"/>
          <w:szCs w:val="18"/>
        </w:rPr>
        <w:t>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w:t>
      </w:r>
      <w:hyperlink r:id="rId21" w:anchor="a86" w:tooltip="+" w:history="1">
        <w:r w:rsidRPr="00576430">
          <w:rPr>
            <w:rStyle w:val="a8"/>
            <w:color w:val="auto"/>
            <w:sz w:val="18"/>
            <w:szCs w:val="18"/>
            <w:u w:val="none"/>
          </w:rPr>
          <w:t>заключения</w:t>
        </w:r>
      </w:hyperlink>
      <w:r w:rsidRPr="00576430">
        <w:rPr>
          <w:sz w:val="18"/>
          <w:szCs w:val="18"/>
        </w:rPr>
        <w:t> о результатах проверки полноты и достоверности сведений о доходах и имуществе, указанных в </w:t>
      </w:r>
      <w:hyperlink r:id="rId22" w:anchor="a107" w:tooltip="+" w:history="1">
        <w:r w:rsidRPr="00576430">
          <w:rPr>
            <w:rStyle w:val="a8"/>
            <w:color w:val="auto"/>
            <w:sz w:val="18"/>
            <w:szCs w:val="18"/>
            <w:u w:val="none"/>
          </w:rPr>
          <w:t>декларации</w:t>
        </w:r>
      </w:hyperlink>
      <w:r w:rsidRPr="00576430">
        <w:rPr>
          <w:sz w:val="18"/>
          <w:szCs w:val="18"/>
        </w:rPr>
        <w:t> о доходах и имуществе.</w:t>
      </w:r>
    </w:p>
    <w:p w:rsidR="0080380B" w:rsidRPr="00576430" w:rsidRDefault="0080380B" w:rsidP="00DF5813">
      <w:pPr>
        <w:pStyle w:val="ConsPlusNormal"/>
        <w:jc w:val="both"/>
        <w:rPr>
          <w:rFonts w:ascii="Times New Roman" w:hAnsi="Times New Roman" w:cs="Times New Roman"/>
          <w:b/>
          <w:sz w:val="24"/>
          <w:szCs w:val="24"/>
        </w:rPr>
      </w:pPr>
    </w:p>
    <w:p w:rsidR="00DF5813" w:rsidRPr="00461F5D" w:rsidRDefault="00461F5D" w:rsidP="0080380B">
      <w:pPr>
        <w:pStyle w:val="ConsPlusNormal"/>
        <w:ind w:firstLine="708"/>
        <w:jc w:val="both"/>
        <w:rPr>
          <w:rFonts w:ascii="Times New Roman" w:hAnsi="Times New Roman" w:cs="Times New Roman"/>
          <w:color w:val="FF0000"/>
          <w:sz w:val="24"/>
          <w:szCs w:val="24"/>
        </w:rPr>
      </w:pPr>
      <w:r w:rsidRPr="00461F5D">
        <w:rPr>
          <w:rFonts w:ascii="Times New Roman" w:hAnsi="Times New Roman" w:cs="Times New Roman"/>
          <w:b/>
          <w:color w:val="FF0000"/>
          <w:sz w:val="24"/>
          <w:szCs w:val="24"/>
        </w:rPr>
        <w:t>Статья 24.52</w:t>
      </w:r>
      <w:r w:rsidR="00DF5813" w:rsidRPr="00461F5D">
        <w:rPr>
          <w:rFonts w:ascii="Times New Roman" w:hAnsi="Times New Roman" w:cs="Times New Roman"/>
          <w:b/>
          <w:color w:val="FF0000"/>
          <w:sz w:val="24"/>
          <w:szCs w:val="24"/>
        </w:rPr>
        <w:t>. Воспрепятствование законной предпринимательской деятельности</w:t>
      </w:r>
    </w:p>
    <w:p w:rsidR="00461F5D" w:rsidRDefault="00DF5813" w:rsidP="00DF5813">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461F5D" w:rsidRPr="00461F5D">
        <w:rPr>
          <w:rFonts w:ascii="Times New Roman" w:hAnsi="Times New Roman" w:cs="Times New Roman"/>
          <w:color w:val="000000"/>
          <w:sz w:val="24"/>
          <w:szCs w:val="24"/>
          <w:shd w:val="clear" w:color="auto" w:fill="FFFFFF"/>
        </w:rPr>
        <w:t>Неправомерный отказ в выдаче или уклонение от выдачи специального </w:t>
      </w:r>
      <w:hyperlink r:id="rId23" w:anchor="a373" w:tooltip="+" w:history="1">
        <w:r w:rsidR="00461F5D" w:rsidRPr="00461F5D">
          <w:rPr>
            <w:rStyle w:val="a8"/>
            <w:rFonts w:ascii="Times New Roman" w:hAnsi="Times New Roman" w:cs="Times New Roman"/>
            <w:color w:val="auto"/>
            <w:sz w:val="24"/>
            <w:szCs w:val="24"/>
            <w:u w:val="none"/>
            <w:shd w:val="clear" w:color="auto" w:fill="FFFFFF"/>
          </w:rPr>
          <w:t>разрешения</w:t>
        </w:r>
      </w:hyperlink>
      <w:r w:rsidR="00461F5D" w:rsidRPr="00461F5D">
        <w:rPr>
          <w:rFonts w:ascii="Times New Roman" w:hAnsi="Times New Roman" w:cs="Times New Roman"/>
          <w:sz w:val="24"/>
          <w:szCs w:val="24"/>
          <w:shd w:val="clear" w:color="auto" w:fill="FFFFFF"/>
        </w:rPr>
        <w:t> </w:t>
      </w:r>
      <w:r w:rsidR="00461F5D" w:rsidRPr="00461F5D">
        <w:rPr>
          <w:rFonts w:ascii="Times New Roman" w:hAnsi="Times New Roman" w:cs="Times New Roman"/>
          <w:color w:val="000000"/>
          <w:sz w:val="24"/>
          <w:szCs w:val="24"/>
          <w:shd w:val="clear" w:color="auto" w:fill="FFFFFF"/>
        </w:rPr>
        <w:t>(лицензии) на осуществление определенной </w:t>
      </w:r>
      <w:r w:rsidR="00461F5D" w:rsidRPr="00461F5D">
        <w:rPr>
          <w:rStyle w:val="HTML"/>
          <w:rFonts w:ascii="Times New Roman" w:hAnsi="Times New Roman" w:cs="Times New Roman"/>
          <w:color w:val="000000"/>
          <w:sz w:val="24"/>
          <w:szCs w:val="24"/>
        </w:rPr>
        <w:t>деятельности</w:t>
      </w:r>
      <w:r w:rsidR="00461F5D" w:rsidRPr="00461F5D">
        <w:rPr>
          <w:rFonts w:ascii="Times New Roman" w:hAnsi="Times New Roman" w:cs="Times New Roman"/>
          <w:color w:val="000000"/>
          <w:sz w:val="24"/>
          <w:szCs w:val="24"/>
        </w:rPr>
        <w:t>,</w:t>
      </w:r>
      <w:r w:rsidR="00461F5D" w:rsidRPr="00461F5D">
        <w:rPr>
          <w:rFonts w:ascii="Times New Roman" w:hAnsi="Times New Roman" w:cs="Times New Roman"/>
          <w:color w:val="000000"/>
          <w:sz w:val="24"/>
          <w:szCs w:val="24"/>
          <w:shd w:val="clear" w:color="auto" w:fill="FFFFFF"/>
        </w:rPr>
        <w:t xml:space="preserve"> либо нарушение срока и порядка выдачи такого специального разрешения (лицензии), либо противозаконное ограничение прав и интересов индивидуального </w:t>
      </w:r>
      <w:r w:rsidR="00461F5D" w:rsidRPr="00461F5D">
        <w:rPr>
          <w:rStyle w:val="HTML"/>
          <w:rFonts w:ascii="Times New Roman" w:hAnsi="Times New Roman" w:cs="Times New Roman"/>
          <w:color w:val="000000"/>
          <w:sz w:val="24"/>
          <w:szCs w:val="24"/>
        </w:rPr>
        <w:t>предпринимателя</w:t>
      </w:r>
      <w:r w:rsidR="00461F5D" w:rsidRPr="00461F5D">
        <w:rPr>
          <w:rFonts w:ascii="Times New Roman" w:hAnsi="Times New Roman" w:cs="Times New Roman"/>
          <w:color w:val="000000"/>
          <w:sz w:val="24"/>
          <w:szCs w:val="24"/>
        </w:rPr>
        <w:t> </w:t>
      </w:r>
      <w:r w:rsidR="00461F5D" w:rsidRPr="00461F5D">
        <w:rPr>
          <w:rFonts w:ascii="Times New Roman" w:hAnsi="Times New Roman" w:cs="Times New Roman"/>
          <w:color w:val="000000"/>
          <w:sz w:val="24"/>
          <w:szCs w:val="24"/>
          <w:shd w:val="clear" w:color="auto" w:fill="FFFFFF"/>
        </w:rPr>
        <w:t>или юридического лица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w:t>
      </w:r>
      <w:r w:rsidRPr="00461F5D">
        <w:rPr>
          <w:rFonts w:ascii="Times New Roman" w:hAnsi="Times New Roman" w:cs="Times New Roman"/>
          <w:sz w:val="24"/>
          <w:szCs w:val="24"/>
        </w:rPr>
        <w:tab/>
      </w:r>
    </w:p>
    <w:p w:rsidR="00DF5813" w:rsidRPr="00461F5D" w:rsidRDefault="00DF5813" w:rsidP="00461F5D">
      <w:pPr>
        <w:pStyle w:val="ConsPlusNormal"/>
        <w:ind w:firstLine="708"/>
        <w:jc w:val="both"/>
        <w:rPr>
          <w:rFonts w:ascii="Times New Roman" w:hAnsi="Times New Roman" w:cs="Times New Roman"/>
          <w:sz w:val="24"/>
          <w:szCs w:val="24"/>
        </w:rPr>
      </w:pPr>
      <w:r w:rsidRPr="00461F5D">
        <w:rPr>
          <w:rFonts w:ascii="Times New Roman" w:hAnsi="Times New Roman" w:cs="Times New Roman"/>
          <w:sz w:val="24"/>
          <w:szCs w:val="24"/>
        </w:rPr>
        <w:t xml:space="preserve">влекут наложение штрафа в размере от </w:t>
      </w:r>
      <w:r w:rsidR="00461F5D">
        <w:rPr>
          <w:rFonts w:ascii="Times New Roman" w:hAnsi="Times New Roman" w:cs="Times New Roman"/>
          <w:sz w:val="24"/>
          <w:szCs w:val="24"/>
        </w:rPr>
        <w:t xml:space="preserve">десяти до тридцати </w:t>
      </w:r>
      <w:r w:rsidRPr="00461F5D">
        <w:rPr>
          <w:rFonts w:ascii="Times New Roman" w:hAnsi="Times New Roman" w:cs="Times New Roman"/>
          <w:sz w:val="24"/>
          <w:szCs w:val="24"/>
        </w:rPr>
        <w:t>базовых величин.</w:t>
      </w:r>
    </w:p>
    <w:p w:rsidR="00DF5813" w:rsidRDefault="00DF5813" w:rsidP="00DF5813">
      <w:pPr>
        <w:pStyle w:val="ConsPlusNormal"/>
        <w:jc w:val="both"/>
        <w:rPr>
          <w:rFonts w:ascii="Times New Roman" w:hAnsi="Times New Roman" w:cs="Times New Roman"/>
          <w:b/>
          <w:sz w:val="16"/>
          <w:szCs w:val="16"/>
        </w:rPr>
      </w:pPr>
    </w:p>
    <w:p w:rsidR="00DF5813" w:rsidRPr="00B84E00" w:rsidRDefault="00B84E00" w:rsidP="00B84E00">
      <w:pPr>
        <w:pStyle w:val="ConsPlusNormal"/>
        <w:jc w:val="both"/>
        <w:rPr>
          <w:rFonts w:ascii="Times New Roman" w:hAnsi="Times New Roman" w:cs="Times New Roman"/>
          <w:color w:val="FF0000"/>
          <w:sz w:val="24"/>
          <w:szCs w:val="24"/>
        </w:rPr>
      </w:pPr>
      <w:r>
        <w:rPr>
          <w:rFonts w:ascii="Times New Roman" w:hAnsi="Times New Roman" w:cs="Times New Roman"/>
          <w:b/>
          <w:sz w:val="24"/>
          <w:szCs w:val="24"/>
        </w:rPr>
        <w:tab/>
      </w:r>
      <w:r>
        <w:rPr>
          <w:rFonts w:ascii="Times New Roman" w:hAnsi="Times New Roman" w:cs="Times New Roman"/>
          <w:b/>
          <w:color w:val="FF0000"/>
          <w:sz w:val="24"/>
          <w:szCs w:val="24"/>
        </w:rPr>
        <w:t>Статья 24.53</w:t>
      </w:r>
      <w:r w:rsidR="00DF5813" w:rsidRPr="00B84E00">
        <w:rPr>
          <w:rFonts w:ascii="Times New Roman" w:hAnsi="Times New Roman" w:cs="Times New Roman"/>
          <w:b/>
          <w:color w:val="FF0000"/>
          <w:sz w:val="24"/>
          <w:szCs w:val="24"/>
        </w:rPr>
        <w:t>. Нарушение порядка предоставления и использования безвозмездной (спонсорской) помощи</w:t>
      </w:r>
    </w:p>
    <w:p w:rsidR="00DF5813" w:rsidRPr="00B84E00" w:rsidRDefault="00B84E00" w:rsidP="00DF5813">
      <w:pPr>
        <w:pStyle w:val="ConsPlusNormal"/>
        <w:ind w:firstLine="540"/>
        <w:jc w:val="both"/>
        <w:rPr>
          <w:rFonts w:ascii="Times New Roman" w:hAnsi="Times New Roman" w:cs="Times New Roman"/>
          <w:sz w:val="24"/>
          <w:szCs w:val="24"/>
        </w:rPr>
      </w:pPr>
      <w:r w:rsidRPr="00B84E00">
        <w:rPr>
          <w:rStyle w:val="HTML"/>
          <w:rFonts w:ascii="Times New Roman" w:hAnsi="Times New Roman" w:cs="Times New Roman"/>
          <w:color w:val="000000"/>
          <w:sz w:val="24"/>
          <w:szCs w:val="24"/>
        </w:rPr>
        <w:t>Предоставление</w:t>
      </w:r>
      <w:r w:rsidRPr="00B84E00">
        <w:rPr>
          <w:rFonts w:ascii="Times New Roman" w:hAnsi="Times New Roman" w:cs="Times New Roman"/>
          <w:color w:val="000000"/>
          <w:sz w:val="24"/>
          <w:szCs w:val="24"/>
        </w:rPr>
        <w:t> </w:t>
      </w:r>
      <w:r w:rsidRPr="00B84E00">
        <w:rPr>
          <w:rStyle w:val="HTML"/>
          <w:rFonts w:ascii="Times New Roman" w:hAnsi="Times New Roman" w:cs="Times New Roman"/>
          <w:color w:val="000000"/>
          <w:sz w:val="24"/>
          <w:szCs w:val="24"/>
        </w:rPr>
        <w:t>и</w:t>
      </w:r>
      <w:r w:rsidRPr="00B84E00">
        <w:rPr>
          <w:rFonts w:ascii="Times New Roman" w:hAnsi="Times New Roman" w:cs="Times New Roman"/>
          <w:color w:val="000000"/>
          <w:sz w:val="24"/>
          <w:szCs w:val="24"/>
        </w:rPr>
        <w:t> </w:t>
      </w:r>
      <w:r w:rsidRPr="00B84E00">
        <w:rPr>
          <w:rStyle w:val="HTML"/>
          <w:rFonts w:ascii="Times New Roman" w:hAnsi="Times New Roman" w:cs="Times New Roman"/>
          <w:color w:val="000000"/>
          <w:sz w:val="24"/>
          <w:szCs w:val="24"/>
        </w:rPr>
        <w:t>использование</w:t>
      </w:r>
      <w:r w:rsidRPr="00B84E00">
        <w:rPr>
          <w:rFonts w:ascii="Times New Roman" w:hAnsi="Times New Roman" w:cs="Times New Roman"/>
          <w:color w:val="000000"/>
          <w:sz w:val="24"/>
          <w:szCs w:val="24"/>
        </w:rPr>
        <w:t> </w:t>
      </w:r>
      <w:r w:rsidRPr="00B84E00">
        <w:rPr>
          <w:rStyle w:val="HTML"/>
          <w:rFonts w:ascii="Times New Roman" w:hAnsi="Times New Roman" w:cs="Times New Roman"/>
          <w:color w:val="000000"/>
          <w:sz w:val="24"/>
          <w:szCs w:val="24"/>
        </w:rPr>
        <w:t>безвозмездной</w:t>
      </w:r>
      <w:r w:rsidRPr="00B84E00">
        <w:rPr>
          <w:rFonts w:ascii="Times New Roman" w:hAnsi="Times New Roman" w:cs="Times New Roman"/>
          <w:color w:val="000000"/>
          <w:sz w:val="24"/>
          <w:szCs w:val="24"/>
        </w:rPr>
        <w:t> (</w:t>
      </w:r>
      <w:r w:rsidRPr="00B84E00">
        <w:rPr>
          <w:rStyle w:val="HTML"/>
          <w:rFonts w:ascii="Times New Roman" w:hAnsi="Times New Roman" w:cs="Times New Roman"/>
          <w:color w:val="000000"/>
          <w:sz w:val="24"/>
          <w:szCs w:val="24"/>
        </w:rPr>
        <w:t>спонсорской</w:t>
      </w:r>
      <w:r w:rsidRPr="00B84E00">
        <w:rPr>
          <w:rFonts w:ascii="Times New Roman" w:hAnsi="Times New Roman" w:cs="Times New Roman"/>
          <w:color w:val="000000"/>
          <w:sz w:val="24"/>
          <w:szCs w:val="24"/>
        </w:rPr>
        <w:t>) </w:t>
      </w:r>
      <w:r w:rsidRPr="00B84E00">
        <w:rPr>
          <w:rStyle w:val="HTML"/>
          <w:rFonts w:ascii="Times New Roman" w:hAnsi="Times New Roman" w:cs="Times New Roman"/>
          <w:color w:val="000000"/>
          <w:sz w:val="24"/>
          <w:szCs w:val="24"/>
        </w:rPr>
        <w:t>помощи</w:t>
      </w:r>
      <w:r w:rsidRPr="00B84E00">
        <w:rPr>
          <w:rFonts w:ascii="Times New Roman" w:hAnsi="Times New Roman" w:cs="Times New Roman"/>
          <w:color w:val="000000"/>
          <w:sz w:val="24"/>
          <w:szCs w:val="24"/>
        </w:rPr>
        <w:t>, </w:t>
      </w:r>
      <w:r w:rsidRPr="00B84E00">
        <w:rPr>
          <w:rStyle w:val="HTML"/>
          <w:rFonts w:ascii="Times New Roman" w:hAnsi="Times New Roman" w:cs="Times New Roman"/>
          <w:color w:val="000000"/>
          <w:sz w:val="24"/>
          <w:szCs w:val="24"/>
        </w:rPr>
        <w:t>предоставление</w:t>
      </w:r>
      <w:r w:rsidRPr="00B84E00">
        <w:rPr>
          <w:rFonts w:ascii="Times New Roman" w:hAnsi="Times New Roman" w:cs="Times New Roman"/>
          <w:color w:val="000000"/>
          <w:sz w:val="24"/>
          <w:szCs w:val="24"/>
        </w:rPr>
        <w:t> </w:t>
      </w:r>
      <w:r w:rsidR="00D37EFA">
        <w:rPr>
          <w:rFonts w:ascii="Times New Roman" w:hAnsi="Times New Roman" w:cs="Times New Roman"/>
          <w:color w:val="000000"/>
          <w:sz w:val="24"/>
          <w:szCs w:val="24"/>
        </w:rPr>
        <w:t xml:space="preserve">   </w:t>
      </w:r>
      <w:r w:rsidRPr="00B84E00">
        <w:rPr>
          <w:rFonts w:ascii="Times New Roman" w:hAnsi="Times New Roman" w:cs="Times New Roman"/>
          <w:color w:val="000000"/>
          <w:sz w:val="24"/>
          <w:szCs w:val="24"/>
        </w:rPr>
        <w:t>которой</w:t>
      </w:r>
      <w:r w:rsidRPr="00B84E00">
        <w:rPr>
          <w:rFonts w:ascii="Times New Roman" w:hAnsi="Times New Roman" w:cs="Times New Roman"/>
          <w:color w:val="000000"/>
          <w:sz w:val="24"/>
          <w:szCs w:val="24"/>
          <w:shd w:val="clear" w:color="auto" w:fill="FFFFFF"/>
        </w:rPr>
        <w:t xml:space="preserve"> запрещено законодательными </w:t>
      </w:r>
      <w:hyperlink r:id="rId24" w:anchor="a61" w:tooltip="+" w:history="1">
        <w:r w:rsidRPr="0080380B">
          <w:rPr>
            <w:rStyle w:val="a8"/>
            <w:rFonts w:ascii="Times New Roman" w:hAnsi="Times New Roman" w:cs="Times New Roman"/>
            <w:color w:val="auto"/>
            <w:sz w:val="24"/>
            <w:szCs w:val="24"/>
            <w:u w:val="none"/>
            <w:shd w:val="clear" w:color="auto" w:fill="FFFFFF"/>
          </w:rPr>
          <w:t>актами</w:t>
        </w:r>
      </w:hyperlink>
      <w:r w:rsidRPr="0080380B">
        <w:rPr>
          <w:rFonts w:ascii="Times New Roman" w:hAnsi="Times New Roman" w:cs="Times New Roman"/>
          <w:sz w:val="24"/>
          <w:szCs w:val="24"/>
          <w:shd w:val="clear" w:color="auto" w:fill="FFFFFF"/>
        </w:rPr>
        <w:t>, –</w:t>
      </w:r>
    </w:p>
    <w:p w:rsidR="00B84E00" w:rsidRDefault="00B84E00" w:rsidP="00DF5813">
      <w:pPr>
        <w:pStyle w:val="ConsPlusNormal"/>
        <w:ind w:firstLine="540"/>
        <w:jc w:val="both"/>
        <w:rPr>
          <w:rFonts w:ascii="Times New Roman" w:hAnsi="Times New Roman" w:cs="Times New Roman"/>
          <w:color w:val="000000"/>
          <w:sz w:val="24"/>
          <w:szCs w:val="24"/>
          <w:shd w:val="clear" w:color="auto" w:fill="FFFFFF"/>
        </w:rPr>
      </w:pPr>
      <w:r w:rsidRPr="00B84E00">
        <w:rPr>
          <w:rFonts w:ascii="Times New Roman" w:hAnsi="Times New Roman" w:cs="Times New Roman"/>
          <w:color w:val="000000"/>
          <w:sz w:val="24"/>
          <w:szCs w:val="24"/>
          <w:shd w:val="clear" w:color="auto" w:fill="FFFFFF"/>
        </w:rPr>
        <w:t>влекут наложение штрафа в размере от десяти до тридцати базовых величин, а на индивидуального предпринимателя – от двадцати до пятидесяти базовых величин.</w:t>
      </w:r>
    </w:p>
    <w:p w:rsidR="00485A3E" w:rsidRDefault="00485A3E" w:rsidP="00DF5813">
      <w:pPr>
        <w:pStyle w:val="ConsPlusNormal"/>
        <w:ind w:firstLine="540"/>
        <w:jc w:val="both"/>
        <w:rPr>
          <w:rFonts w:ascii="Times New Roman" w:hAnsi="Times New Roman" w:cs="Times New Roman"/>
          <w:b/>
          <w:bCs/>
          <w:color w:val="FF0000"/>
          <w:sz w:val="24"/>
          <w:szCs w:val="24"/>
          <w:shd w:val="clear" w:color="auto" w:fill="FFFFFF"/>
        </w:rPr>
      </w:pPr>
    </w:p>
    <w:p w:rsidR="00B84E00" w:rsidRPr="00B62E1C" w:rsidRDefault="00B84E00" w:rsidP="00DF5813">
      <w:pPr>
        <w:pStyle w:val="ConsPlusNormal"/>
        <w:ind w:firstLine="540"/>
        <w:jc w:val="both"/>
        <w:rPr>
          <w:rFonts w:ascii="Times New Roman" w:hAnsi="Times New Roman" w:cs="Times New Roman"/>
          <w:b/>
          <w:bCs/>
          <w:color w:val="FF0000"/>
          <w:sz w:val="24"/>
          <w:szCs w:val="24"/>
          <w:shd w:val="clear" w:color="auto" w:fill="FFFFFF"/>
        </w:rPr>
      </w:pPr>
      <w:r w:rsidRPr="00B62E1C">
        <w:rPr>
          <w:rFonts w:ascii="Times New Roman" w:hAnsi="Times New Roman" w:cs="Times New Roman"/>
          <w:b/>
          <w:bCs/>
          <w:color w:val="FF0000"/>
          <w:sz w:val="24"/>
          <w:szCs w:val="24"/>
          <w:shd w:val="clear" w:color="auto" w:fill="FFFFFF"/>
        </w:rPr>
        <w:t>Статья 24.59. Незаконное вознаграждение от имени или в интересах юридического лица</w:t>
      </w:r>
    </w:p>
    <w:p w:rsidR="00B84E00" w:rsidRDefault="00B84E00" w:rsidP="00DF5813">
      <w:pPr>
        <w:pStyle w:val="ConsPlusNormal"/>
        <w:ind w:firstLine="540"/>
        <w:jc w:val="both"/>
        <w:rPr>
          <w:rFonts w:ascii="Times New Roman" w:hAnsi="Times New Roman" w:cs="Times New Roman"/>
          <w:color w:val="000000"/>
          <w:sz w:val="24"/>
          <w:szCs w:val="24"/>
          <w:shd w:val="clear" w:color="auto" w:fill="FFFFFF"/>
        </w:rPr>
      </w:pPr>
      <w:r w:rsidRPr="00B84E00">
        <w:rPr>
          <w:rFonts w:ascii="Times New Roman" w:hAnsi="Times New Roman" w:cs="Times New Roman"/>
          <w:color w:val="000000"/>
          <w:sz w:val="24"/>
          <w:szCs w:val="24"/>
          <w:shd w:val="clear" w:color="auto" w:fill="FFFFFF"/>
        </w:rPr>
        <w:t>Передача материальных ценностей либо предоставление выгод имущественного характера от имени или в 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 благоприятное решение вопросов, входящих в его компетенцию, либо за выполнение или невыполнение в интересах такого юридического лица какого-либо действия,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преступления, предусмотренного </w:t>
      </w:r>
      <w:hyperlink r:id="rId25" w:anchor="a5015" w:tooltip="+" w:history="1">
        <w:r w:rsidRPr="00C86323">
          <w:rPr>
            <w:rStyle w:val="a8"/>
            <w:rFonts w:ascii="Times New Roman" w:hAnsi="Times New Roman" w:cs="Times New Roman"/>
            <w:color w:val="auto"/>
            <w:sz w:val="24"/>
            <w:szCs w:val="24"/>
            <w:u w:val="none"/>
            <w:shd w:val="clear" w:color="auto" w:fill="FFFFFF"/>
          </w:rPr>
          <w:t>статьей 431</w:t>
        </w:r>
      </w:hyperlink>
      <w:r w:rsidRPr="00B84E00">
        <w:rPr>
          <w:rFonts w:ascii="Times New Roman" w:hAnsi="Times New Roman" w:cs="Times New Roman"/>
          <w:color w:val="000000"/>
          <w:sz w:val="24"/>
          <w:szCs w:val="24"/>
          <w:shd w:val="clear" w:color="auto" w:fill="FFFFFF"/>
        </w:rPr>
        <w:t> Уголовного кодекса Республики Беларусь, установленный процессуальным решением, –</w:t>
      </w:r>
    </w:p>
    <w:p w:rsidR="00B84E00" w:rsidRPr="00B84E00" w:rsidRDefault="00B84E00" w:rsidP="00DF5813">
      <w:pPr>
        <w:pStyle w:val="ConsPlusNormal"/>
        <w:ind w:firstLine="540"/>
        <w:jc w:val="both"/>
        <w:rPr>
          <w:rFonts w:ascii="Times New Roman" w:hAnsi="Times New Roman" w:cs="Times New Roman"/>
          <w:b/>
          <w:sz w:val="24"/>
          <w:szCs w:val="24"/>
        </w:rPr>
      </w:pPr>
      <w:r w:rsidRPr="00B84E00">
        <w:rPr>
          <w:rFonts w:ascii="Times New Roman" w:hAnsi="Times New Roman" w:cs="Times New Roman"/>
          <w:color w:val="000000"/>
          <w:sz w:val="24"/>
          <w:szCs w:val="24"/>
          <w:shd w:val="clear" w:color="auto" w:fill="FFFFFF"/>
        </w:rPr>
        <w:t>влекут наложение штрафа на юридическое лицо в размере до двухсот процентов от стоимости переданных материальных ценностей, предоставленных выгод имущественного характера, но не менее пятидесяти базовых величин.</w:t>
      </w:r>
    </w:p>
    <w:p w:rsidR="00DF5813" w:rsidRDefault="00DF5813" w:rsidP="00DF5813">
      <w:pPr>
        <w:pStyle w:val="ConsPlusTitle"/>
        <w:widowControl/>
        <w:jc w:val="both"/>
        <w:outlineLvl w:val="0"/>
        <w:rPr>
          <w:b w:val="0"/>
          <w:sz w:val="22"/>
          <w:szCs w:val="22"/>
        </w:rPr>
      </w:pPr>
      <w:r>
        <w:rPr>
          <w:b w:val="0"/>
          <w:sz w:val="24"/>
          <w:szCs w:val="24"/>
        </w:rPr>
        <w:tab/>
      </w:r>
      <w:r>
        <w:rPr>
          <w:b w:val="0"/>
          <w:sz w:val="22"/>
          <w:szCs w:val="22"/>
        </w:rPr>
        <w:t xml:space="preserve">* </w:t>
      </w:r>
      <w:r w:rsidR="005419D6">
        <w:rPr>
          <w:b w:val="0"/>
          <w:sz w:val="22"/>
          <w:szCs w:val="22"/>
        </w:rPr>
        <w:t>Административные правонарушения, предусмотренные статьями 10.5; 10.10; 10.19; 11.1; 24.6; 24.52; 24.53; 24.59</w:t>
      </w:r>
      <w:r>
        <w:rPr>
          <w:b w:val="0"/>
          <w:sz w:val="22"/>
          <w:szCs w:val="22"/>
        </w:rPr>
        <w:t xml:space="preserve"> Кодекса об административных правонарушениях, являются правонарушениями, связанными с коррупцией, лишь в том случае, если они </w:t>
      </w:r>
      <w:r w:rsidR="00C86323">
        <w:rPr>
          <w:b w:val="0"/>
          <w:sz w:val="22"/>
          <w:szCs w:val="22"/>
        </w:rPr>
        <w:t>имеют признаки</w:t>
      </w:r>
      <w:r>
        <w:rPr>
          <w:b w:val="0"/>
          <w:sz w:val="22"/>
          <w:szCs w:val="22"/>
        </w:rPr>
        <w:t xml:space="preserve"> коррупционных правонарушений или правонарушений, создающих условия для коррупции, установленные </w:t>
      </w:r>
      <w:r w:rsidR="005419D6">
        <w:rPr>
          <w:b w:val="0"/>
          <w:sz w:val="22"/>
          <w:szCs w:val="22"/>
        </w:rPr>
        <w:t>статьями 25</w:t>
      </w:r>
      <w:r>
        <w:rPr>
          <w:b w:val="0"/>
          <w:sz w:val="22"/>
          <w:szCs w:val="22"/>
        </w:rPr>
        <w:t xml:space="preserve"> и 37 Закона Республики Беларусь «О борьбе с коррупцией».</w:t>
      </w:r>
    </w:p>
    <w:p w:rsidR="00DF5813" w:rsidRDefault="00DF5813" w:rsidP="00DF5813">
      <w:pPr>
        <w:pStyle w:val="ConsPlusTitle"/>
        <w:widowControl/>
        <w:jc w:val="both"/>
        <w:outlineLvl w:val="0"/>
        <w:rPr>
          <w:b w:val="0"/>
          <w:sz w:val="22"/>
          <w:szCs w:val="22"/>
        </w:rPr>
      </w:pPr>
      <w:r>
        <w:rPr>
          <w:b w:val="0"/>
          <w:sz w:val="22"/>
          <w:szCs w:val="22"/>
        </w:rPr>
        <w:tab/>
        <w:t>Предоставленный перечень административных правонарушений, связанных с коррупцией, не является исчерпывающим.</w:t>
      </w:r>
    </w:p>
    <w:p w:rsidR="00DF5813" w:rsidRDefault="00DF5813" w:rsidP="00DF5813">
      <w:pPr>
        <w:pStyle w:val="ConsPlusTitle"/>
        <w:widowControl/>
        <w:jc w:val="center"/>
        <w:outlineLvl w:val="0"/>
        <w:rPr>
          <w:sz w:val="16"/>
          <w:szCs w:val="16"/>
        </w:rPr>
      </w:pPr>
    </w:p>
    <w:p w:rsidR="005419D6" w:rsidRDefault="005419D6" w:rsidP="00DF5813">
      <w:pPr>
        <w:pStyle w:val="ConsPlusNormal"/>
        <w:rPr>
          <w:rFonts w:ascii="Times New Roman" w:hAnsi="Times New Roman" w:cs="Times New Roman"/>
          <w:color w:val="000000"/>
          <w:sz w:val="20"/>
          <w:shd w:val="clear" w:color="auto" w:fill="FFFFFF"/>
        </w:rPr>
      </w:pPr>
    </w:p>
    <w:p w:rsidR="0060377D" w:rsidRDefault="0060377D" w:rsidP="0060377D">
      <w:pPr>
        <w:pStyle w:val="ConsPlusTitle"/>
        <w:jc w:val="center"/>
        <w:rPr>
          <w:b w:val="0"/>
          <w:sz w:val="24"/>
          <w:szCs w:val="24"/>
        </w:rPr>
      </w:pPr>
      <w:r>
        <w:rPr>
          <w:b w:val="0"/>
          <w:sz w:val="24"/>
          <w:szCs w:val="24"/>
        </w:rPr>
        <w:t>4. ДЕКРЕТ ПРЕЗИДЕНТА РЕСПУБЛИКИ БЕЛАРУСЬ от 15 декабря 2014 г.№ 5 «ОБ УСИЛЕНИИ ТРЕБОВАНИЙ К РУКОВОДЯЩИМ КАДРАМ И РАБОТНИКАМ ОРГАНИЗАЦИЙ» (выдержки)</w:t>
      </w:r>
    </w:p>
    <w:p w:rsidR="0060377D" w:rsidRDefault="0060377D" w:rsidP="0060377D">
      <w:pPr>
        <w:pStyle w:val="ConsPlusTitle"/>
        <w:jc w:val="center"/>
        <w:rPr>
          <w:b w:val="0"/>
          <w:sz w:val="16"/>
          <w:szCs w:val="16"/>
        </w:rPr>
      </w:pPr>
    </w:p>
    <w:p w:rsidR="0060377D" w:rsidRDefault="0060377D" w:rsidP="0060377D">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w:t>
      </w:r>
      <w:r>
        <w:rPr>
          <w:rFonts w:ascii="Times New Roman" w:hAnsi="Times New Roman" w:cs="Times New Roman"/>
          <w:b/>
          <w:sz w:val="24"/>
          <w:szCs w:val="24"/>
        </w:rPr>
        <w:lastRenderedPageBreak/>
        <w:t>обстоятельства):</w:t>
      </w:r>
    </w:p>
    <w:p w:rsidR="0060377D" w:rsidRDefault="0060377D" w:rsidP="0060377D">
      <w:pPr>
        <w:pStyle w:val="underpoint"/>
      </w:pPr>
      <w:r>
        <w:t xml:space="preserve"> 6.1. неисполнение без уважительных причин трудовых обязанностей работником, имеющим неснятое (непогашенное) дисциплинарное взыскание;</w:t>
      </w:r>
    </w:p>
    <w:p w:rsidR="0060377D" w:rsidRDefault="0060377D" w:rsidP="0060377D">
      <w:pPr>
        <w:pStyle w:val="underpoint"/>
      </w:pPr>
      <w:bookmarkStart w:id="24" w:name="a18"/>
      <w:bookmarkEnd w:id="24"/>
      <w:r>
        <w:t>6.2. однократное грубое нарушение работником своих трудовых обязанностей:</w:t>
      </w:r>
    </w:p>
    <w:p w:rsidR="0060377D" w:rsidRDefault="0060377D" w:rsidP="0060377D">
      <w:pPr>
        <w:pStyle w:val="newncpi"/>
      </w:pPr>
      <w:bookmarkStart w:id="25" w:name="a50"/>
      <w:bookmarkEnd w:id="25"/>
      <w:r>
        <w:t>прогул (в том числе отсутствие на работе более трех часов в течение рабочего дня) без уважительных причин;</w:t>
      </w:r>
    </w:p>
    <w:p w:rsidR="0060377D" w:rsidRDefault="0060377D" w:rsidP="0060377D">
      <w:pPr>
        <w:pStyle w:val="newncpi"/>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60377D" w:rsidRDefault="0060377D" w:rsidP="0060377D">
      <w:pPr>
        <w:pStyle w:val="newncpi"/>
      </w:pPr>
      <w: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60377D" w:rsidRDefault="0060377D" w:rsidP="0060377D">
      <w:pPr>
        <w:pStyle w:val="newncpi"/>
      </w:pPr>
      <w:bookmarkStart w:id="26" w:name="a55"/>
      <w:bookmarkEnd w:id="26"/>
      <w:r>
        <w:t>нарушение требований по охране труда, повлекшее увечье или смерть других работников;</w:t>
      </w:r>
    </w:p>
    <w:p w:rsidR="0060377D" w:rsidRDefault="0060377D" w:rsidP="0060377D">
      <w:pPr>
        <w:pStyle w:val="newncpi"/>
      </w:pPr>
      <w:bookmarkStart w:id="27" w:name="a44"/>
      <w:bookmarkEnd w:id="27"/>
      <w: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60377D" w:rsidRDefault="0060377D" w:rsidP="0060377D">
      <w:pPr>
        <w:pStyle w:val="underpoint"/>
      </w:pPr>
      <w:bookmarkStart w:id="28" w:name="a19"/>
      <w:bookmarkEnd w:id="28"/>
      <w:r>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60377D" w:rsidRDefault="0060377D" w:rsidP="0060377D">
      <w:pPr>
        <w:pStyle w:val="underpoint"/>
      </w:pPr>
      <w:bookmarkStart w:id="29" w:name="a20"/>
      <w:bookmarkEnd w:id="29"/>
      <w:r>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60377D" w:rsidRDefault="0060377D" w:rsidP="0060377D">
      <w:pPr>
        <w:pStyle w:val="underpoint"/>
      </w:pPr>
      <w:bookmarkStart w:id="30" w:name="a21"/>
      <w:bookmarkEnd w:id="30"/>
      <w:r>
        <w:t>6.5. совершение работником, выполняющим воспитательные функции, аморального проступка, несовместимого с продолжением данной работы;</w:t>
      </w:r>
    </w:p>
    <w:p w:rsidR="0060377D" w:rsidRDefault="0060377D" w:rsidP="0060377D">
      <w:pPr>
        <w:pStyle w:val="underpoint"/>
      </w:pPr>
      <w:bookmarkStart w:id="31" w:name="a22"/>
      <w:bookmarkEnd w:id="31"/>
      <w:r>
        <w:t>6.6. направление работника по постановлению суда в лечебно-трудовой профилакторий;</w:t>
      </w:r>
    </w:p>
    <w:p w:rsidR="0060377D" w:rsidRDefault="0060377D" w:rsidP="0060377D">
      <w:pPr>
        <w:pStyle w:val="underpoint"/>
      </w:pPr>
      <w:bookmarkStart w:id="32" w:name="a23"/>
      <w:bookmarkEnd w:id="32"/>
      <w:r>
        <w:t>6.7. разглашение коммерческой тайны работником, имеющим к ней доступ;</w:t>
      </w:r>
    </w:p>
    <w:p w:rsidR="0060377D" w:rsidRDefault="0060377D" w:rsidP="0060377D">
      <w:pPr>
        <w:pStyle w:val="underpoint"/>
      </w:pPr>
      <w:bookmarkStart w:id="33" w:name="a24"/>
      <w:bookmarkEnd w:id="33"/>
      <w: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60377D" w:rsidRDefault="0060377D" w:rsidP="0060377D">
      <w:pPr>
        <w:pStyle w:val="underpoint"/>
      </w:pPr>
      <w:bookmarkStart w:id="34" w:name="a25"/>
      <w:bookmarkEnd w:id="34"/>
      <w:r>
        <w:t xml:space="preserve">6.9. сокрытие руководителем организации фактов нарушения работниками трудовых обязанностей либо </w:t>
      </w:r>
      <w:proofErr w:type="gramStart"/>
      <w:r>
        <w:t>не</w:t>
      </w:r>
      <w:r w:rsidR="00FF365E">
        <w:t xml:space="preserve"> </w:t>
      </w:r>
      <w:r>
        <w:t>привлечение</w:t>
      </w:r>
      <w:proofErr w:type="gramEnd"/>
      <w:r>
        <w:t xml:space="preserve"> без уважительных причин виновных лиц к установленной законодательством ответственности за такие нарушения;</w:t>
      </w:r>
    </w:p>
    <w:p w:rsidR="0060377D" w:rsidRDefault="0060377D" w:rsidP="0060377D">
      <w:pPr>
        <w:pStyle w:val="underpoint"/>
      </w:pPr>
      <w:bookmarkStart w:id="35" w:name="a26"/>
      <w:bookmarkEnd w:id="35"/>
      <w:r>
        <w:t>6.10. нарушение руководителем организации без уважительных причин порядка и сроков выплаты заработной платы и (или) пособий;</w:t>
      </w:r>
    </w:p>
    <w:p w:rsidR="0060377D" w:rsidRDefault="0060377D" w:rsidP="0060377D">
      <w:pPr>
        <w:pStyle w:val="underpoint"/>
      </w:pPr>
      <w:bookmarkStart w:id="36" w:name="a27"/>
      <w:bookmarkEnd w:id="36"/>
      <w: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60377D" w:rsidRDefault="0060377D" w:rsidP="0060377D">
      <w:pPr>
        <w:pStyle w:val="underpoint"/>
      </w:pPr>
      <w:bookmarkStart w:id="37" w:name="a28"/>
      <w:bookmarkEnd w:id="37"/>
      <w:r>
        <w:t>6.12. незаконное привлечение к ответственности граждан и юридических лиц;</w:t>
      </w:r>
    </w:p>
    <w:p w:rsidR="0060377D" w:rsidRDefault="0060377D" w:rsidP="0060377D">
      <w:pPr>
        <w:pStyle w:val="underpoint"/>
      </w:pPr>
      <w:bookmarkStart w:id="38" w:name="a29"/>
      <w:bookmarkEnd w:id="38"/>
      <w:r>
        <w:t>6.13. неоднократное (два раза и более в течение шести месяцев) представление в уполномоченные органы неполных либо недостоверных сведений;</w:t>
      </w:r>
    </w:p>
    <w:p w:rsidR="0060377D" w:rsidRDefault="0060377D" w:rsidP="0060377D">
      <w:pPr>
        <w:pStyle w:val="underpoint"/>
      </w:pPr>
      <w:bookmarkStart w:id="39" w:name="a30"/>
      <w:bookmarkEnd w:id="39"/>
      <w:r>
        <w:t>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в них нарушений;</w:t>
      </w:r>
    </w:p>
    <w:p w:rsidR="0060377D" w:rsidRDefault="0060377D" w:rsidP="0060377D">
      <w:pPr>
        <w:pStyle w:val="underpoint"/>
      </w:pPr>
      <w:bookmarkStart w:id="40" w:name="a31"/>
      <w:bookmarkEnd w:id="40"/>
      <w:r>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60377D" w:rsidRDefault="0060377D" w:rsidP="0060377D">
      <w:pPr>
        <w:pStyle w:val="underpoint"/>
      </w:pPr>
      <w:bookmarkStart w:id="41" w:name="a32"/>
      <w:bookmarkEnd w:id="41"/>
      <w:r>
        <w:t>6.16. несоблюдение ограничений, связанных с государственной службой;</w:t>
      </w:r>
    </w:p>
    <w:p w:rsidR="0060377D" w:rsidRDefault="0060377D" w:rsidP="0060377D">
      <w:pPr>
        <w:pStyle w:val="underpoint"/>
      </w:pPr>
      <w:bookmarkStart w:id="42" w:name="a33"/>
      <w:bookmarkEnd w:id="42"/>
      <w:r>
        <w:t>6.17. разглашение государственным служащим сведений, составляющих государственные секреты;</w:t>
      </w:r>
    </w:p>
    <w:p w:rsidR="0060377D" w:rsidRDefault="0060377D" w:rsidP="0060377D">
      <w:pPr>
        <w:pStyle w:val="underpoint"/>
      </w:pPr>
      <w:bookmarkStart w:id="43" w:name="a34"/>
      <w:bookmarkEnd w:id="43"/>
      <w:r>
        <w:t>6.18. грубое нарушение государственным служащим должностных обязанностей;</w:t>
      </w:r>
    </w:p>
    <w:p w:rsidR="0060377D" w:rsidRDefault="0060377D" w:rsidP="0060377D">
      <w:pPr>
        <w:pStyle w:val="underpoint"/>
      </w:pPr>
      <w:bookmarkStart w:id="44" w:name="a35"/>
      <w:bookmarkEnd w:id="44"/>
      <w:r>
        <w:t>6.19. совершение проступка, несовместимого с нахождением на государственной службе;</w:t>
      </w:r>
    </w:p>
    <w:p w:rsidR="0060377D" w:rsidRDefault="0060377D" w:rsidP="0060377D">
      <w:pPr>
        <w:pStyle w:val="underpoint"/>
      </w:pPr>
      <w:bookmarkStart w:id="45" w:name="a36"/>
      <w:bookmarkEnd w:id="45"/>
      <w:r>
        <w:lastRenderedPageBreak/>
        <w:t>6.20. лишение судом государственного служащего права занимать государственную должность в течение определенного времени;</w:t>
      </w:r>
    </w:p>
    <w:p w:rsidR="0060377D" w:rsidRDefault="0060377D" w:rsidP="0060377D">
      <w:pPr>
        <w:pStyle w:val="underpoint"/>
      </w:pPr>
      <w:bookmarkStart w:id="46" w:name="a38"/>
      <w:bookmarkEnd w:id="46"/>
      <w:r>
        <w:t>6.21. представление государственным служащим заведомо недостоверных сведений, необходимых для занятия государственной должности;</w:t>
      </w:r>
    </w:p>
    <w:p w:rsidR="0060377D" w:rsidRDefault="0060377D" w:rsidP="0060377D">
      <w:pPr>
        <w:pStyle w:val="underpoint"/>
      </w:pPr>
      <w:bookmarkStart w:id="47" w:name="a39"/>
      <w:bookmarkEnd w:id="47"/>
      <w:r>
        <w:t xml:space="preserve">6.22. непредставление государственным служащим </w:t>
      </w:r>
      <w:hyperlink r:id="rId26" w:anchor="a2" w:tooltip="+" w:history="1">
        <w:r>
          <w:rPr>
            <w:rStyle w:val="a8"/>
          </w:rPr>
          <w:t>декларации</w:t>
        </w:r>
      </w:hyperlink>
      <w:r>
        <w:t xml:space="preserve"> о доходах и имуществе или умышленное внесение в декларацию о доходах и имуществе неполных либо недостоверных сведений;</w:t>
      </w:r>
    </w:p>
    <w:p w:rsidR="0060377D" w:rsidRDefault="0060377D" w:rsidP="0060377D">
      <w:pPr>
        <w:pStyle w:val="underpoint"/>
      </w:pPr>
      <w:bookmarkStart w:id="48" w:name="a37"/>
      <w:bookmarkEnd w:id="48"/>
      <w:r>
        <w:t>6.23. наличие у государственного служащего непогашенной или неснятой судимости;</w:t>
      </w:r>
    </w:p>
    <w:p w:rsidR="0060377D" w:rsidRDefault="0060377D" w:rsidP="0060377D">
      <w:pPr>
        <w:pStyle w:val="underpoint"/>
      </w:pPr>
      <w:bookmarkStart w:id="49" w:name="a40"/>
      <w:bookmarkEnd w:id="49"/>
      <w:r>
        <w:t>6.24.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(службы).</w:t>
      </w:r>
    </w:p>
    <w:p w:rsidR="0060377D" w:rsidRDefault="0060377D" w:rsidP="0060377D">
      <w:pPr>
        <w:tabs>
          <w:tab w:val="left" w:pos="1650"/>
        </w:tabs>
      </w:pPr>
    </w:p>
    <w:p w:rsidR="00966F7E" w:rsidRDefault="00966F7E" w:rsidP="0060377D">
      <w:pPr>
        <w:tabs>
          <w:tab w:val="left" w:pos="1650"/>
        </w:tabs>
      </w:pPr>
    </w:p>
    <w:p w:rsidR="00966F7E" w:rsidRDefault="00966F7E" w:rsidP="0060377D">
      <w:pPr>
        <w:tabs>
          <w:tab w:val="left" w:pos="1650"/>
        </w:tabs>
      </w:pPr>
    </w:p>
    <w:p w:rsidR="00966F7E" w:rsidRDefault="00966F7E"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Pr="00173CCD" w:rsidRDefault="001F04A3" w:rsidP="001F04A3">
      <w:pPr>
        <w:autoSpaceDE w:val="0"/>
        <w:autoSpaceDN w:val="0"/>
        <w:adjustRightInd w:val="0"/>
        <w:spacing w:before="280"/>
        <w:ind w:firstLine="540"/>
        <w:jc w:val="center"/>
        <w:rPr>
          <w:bCs/>
          <w:sz w:val="32"/>
          <w:szCs w:val="32"/>
        </w:rPr>
      </w:pPr>
      <w:r w:rsidRPr="00173CCD">
        <w:rPr>
          <w:bCs/>
          <w:sz w:val="32"/>
          <w:szCs w:val="32"/>
        </w:rPr>
        <w:lastRenderedPageBreak/>
        <w:t>ТРУДОВОЙ КОДЕКС РЕСПУБЛИКИ БЕЛАРУСЬ</w:t>
      </w:r>
    </w:p>
    <w:p w:rsidR="001F04A3" w:rsidRPr="00173CCD" w:rsidRDefault="001F04A3" w:rsidP="001F04A3">
      <w:pPr>
        <w:autoSpaceDE w:val="0"/>
        <w:autoSpaceDN w:val="0"/>
        <w:adjustRightInd w:val="0"/>
        <w:ind w:firstLine="540"/>
        <w:jc w:val="center"/>
        <w:rPr>
          <w:bCs/>
        </w:rPr>
      </w:pPr>
      <w:r w:rsidRPr="00173CCD">
        <w:rPr>
          <w:bCs/>
        </w:rPr>
        <w:t>(выдержки)</w:t>
      </w:r>
    </w:p>
    <w:p w:rsidR="001F04A3" w:rsidRPr="00173CCD" w:rsidRDefault="001F04A3" w:rsidP="001F04A3">
      <w:pPr>
        <w:autoSpaceDE w:val="0"/>
        <w:autoSpaceDN w:val="0"/>
        <w:adjustRightInd w:val="0"/>
        <w:ind w:firstLine="540"/>
        <w:jc w:val="both"/>
        <w:rPr>
          <w:b/>
          <w:bCs/>
        </w:rPr>
      </w:pPr>
    </w:p>
    <w:p w:rsidR="001F04A3" w:rsidRPr="00173CCD" w:rsidRDefault="001F04A3" w:rsidP="001F04A3">
      <w:pPr>
        <w:autoSpaceDE w:val="0"/>
        <w:autoSpaceDN w:val="0"/>
        <w:adjustRightInd w:val="0"/>
        <w:spacing w:before="280"/>
        <w:ind w:firstLine="540"/>
        <w:jc w:val="both"/>
        <w:rPr>
          <w:bCs/>
        </w:rPr>
      </w:pPr>
      <w:r w:rsidRPr="00173CCD">
        <w:rPr>
          <w:b/>
          <w:bCs/>
        </w:rPr>
        <w:t>Статья 47. Дополнительные основания прекращения трудового договора с некоторыми категориями работников при определенных условиях</w:t>
      </w:r>
    </w:p>
    <w:p w:rsidR="001F04A3" w:rsidRPr="00173CCD" w:rsidRDefault="001F04A3" w:rsidP="001F04A3">
      <w:pPr>
        <w:autoSpaceDE w:val="0"/>
        <w:autoSpaceDN w:val="0"/>
        <w:adjustRightInd w:val="0"/>
        <w:spacing w:before="280"/>
        <w:ind w:firstLine="540"/>
        <w:jc w:val="both"/>
        <w:rPr>
          <w:bCs/>
        </w:rPr>
      </w:pPr>
      <w:r w:rsidRPr="00173CCD">
        <w:rPr>
          <w:bCs/>
        </w:rPr>
        <w:t>Помимо оснований, предусмотренных настоящим Кодексом, трудовой договор с некоторыми категориями работников может быть прекращен в случаях:</w:t>
      </w:r>
      <w:r>
        <w:rPr>
          <w:bCs/>
        </w:rPr>
        <w:t xml:space="preserve">  …..</w:t>
      </w:r>
    </w:p>
    <w:p w:rsidR="001F04A3" w:rsidRPr="00173CCD" w:rsidRDefault="001F04A3" w:rsidP="001F04A3">
      <w:pPr>
        <w:autoSpaceDE w:val="0"/>
        <w:autoSpaceDN w:val="0"/>
        <w:adjustRightInd w:val="0"/>
        <w:ind w:firstLine="540"/>
        <w:jc w:val="both"/>
        <w:rPr>
          <w:bCs/>
        </w:rPr>
      </w:pPr>
      <w:r w:rsidRPr="00173CCD">
        <w:rPr>
          <w:bCs/>
        </w:rPr>
        <w:t xml:space="preserve">5) </w:t>
      </w:r>
      <w:proofErr w:type="spellStart"/>
      <w:r w:rsidRPr="00173CCD">
        <w:rPr>
          <w:bCs/>
        </w:rPr>
        <w:t>неподписания</w:t>
      </w:r>
      <w:proofErr w:type="spellEnd"/>
      <w:r w:rsidRPr="00173CCD">
        <w:rPr>
          <w:bCs/>
        </w:rPr>
        <w:t xml:space="preserve"> работником, являющимся государственным должностным лицом, письменного обязательства по соблюдению </w:t>
      </w:r>
      <w:hyperlink r:id="rId27" w:history="1">
        <w:r w:rsidRPr="00173CCD">
          <w:rPr>
            <w:rStyle w:val="a8"/>
            <w:bCs/>
          </w:rPr>
          <w:t>ограничений</w:t>
        </w:r>
      </w:hyperlink>
      <w:r w:rsidRPr="00173CCD">
        <w:rPr>
          <w:bCs/>
        </w:rPr>
        <w:t>, предусмотренных законодательством о борьбе с коррупцией;</w:t>
      </w:r>
    </w:p>
    <w:p w:rsidR="001F04A3" w:rsidRPr="00173CCD" w:rsidRDefault="001F04A3" w:rsidP="001F04A3">
      <w:pPr>
        <w:autoSpaceDE w:val="0"/>
        <w:autoSpaceDN w:val="0"/>
        <w:adjustRightInd w:val="0"/>
        <w:ind w:firstLine="540"/>
        <w:jc w:val="both"/>
        <w:rPr>
          <w:bCs/>
        </w:rPr>
      </w:pPr>
      <w:r w:rsidRPr="00173CCD">
        <w:rPr>
          <w:bCs/>
        </w:rPr>
        <w:t xml:space="preserve">5-1) нарушения работником, являющимся государственным должностным лицом, письменного обязательства по соблюдению </w:t>
      </w:r>
      <w:hyperlink r:id="rId28" w:history="1">
        <w:r w:rsidRPr="00173CCD">
          <w:rPr>
            <w:rStyle w:val="a8"/>
            <w:bCs/>
          </w:rPr>
          <w:t>ограничений</w:t>
        </w:r>
      </w:hyperlink>
      <w:r w:rsidRPr="00173CCD">
        <w:rPr>
          <w:bCs/>
        </w:rPr>
        <w:t>,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1F04A3" w:rsidRPr="00173CCD" w:rsidRDefault="001F04A3" w:rsidP="001F04A3">
      <w:pPr>
        <w:autoSpaceDE w:val="0"/>
        <w:autoSpaceDN w:val="0"/>
        <w:adjustRightInd w:val="0"/>
        <w:ind w:firstLine="540"/>
        <w:jc w:val="both"/>
        <w:rPr>
          <w:bCs/>
        </w:rPr>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Default="001F04A3" w:rsidP="0060377D">
      <w:pPr>
        <w:tabs>
          <w:tab w:val="left" w:pos="1650"/>
        </w:tabs>
      </w:pPr>
    </w:p>
    <w:p w:rsidR="001F04A3" w:rsidRPr="001F04A3" w:rsidRDefault="001F04A3" w:rsidP="001F04A3">
      <w:pPr>
        <w:jc w:val="both"/>
        <w:rPr>
          <w:bCs/>
          <w:snapToGrid w:val="0"/>
          <w:highlight w:val="yellow"/>
        </w:rPr>
      </w:pPr>
    </w:p>
    <w:p w:rsidR="001F04A3" w:rsidRPr="00305B9B" w:rsidRDefault="001F04A3" w:rsidP="001F04A3">
      <w:pPr>
        <w:jc w:val="center"/>
        <w:rPr>
          <w:bCs/>
          <w:snapToGrid w:val="0"/>
          <w:sz w:val="32"/>
          <w:szCs w:val="32"/>
        </w:rPr>
      </w:pPr>
      <w:r w:rsidRPr="00305B9B">
        <w:rPr>
          <w:bCs/>
          <w:snapToGrid w:val="0"/>
          <w:sz w:val="32"/>
          <w:szCs w:val="32"/>
        </w:rPr>
        <w:lastRenderedPageBreak/>
        <w:t>ПРОТИВОДЕЙСТВИЕ КОРРУПЦИИ ПРИ ОСУЩЕСТВЛЕНИИ ЗАКУПОК ТОВАРОВ (РАБОТ, УСЛУГ)</w:t>
      </w:r>
    </w:p>
    <w:p w:rsidR="001F04A3" w:rsidRPr="00305B9B" w:rsidRDefault="001F04A3" w:rsidP="001F04A3">
      <w:pPr>
        <w:jc w:val="center"/>
        <w:rPr>
          <w:bCs/>
          <w:snapToGrid w:val="0"/>
        </w:rPr>
      </w:pPr>
    </w:p>
    <w:p w:rsidR="001F04A3" w:rsidRPr="00305B9B" w:rsidRDefault="001F04A3" w:rsidP="001F04A3">
      <w:pPr>
        <w:jc w:val="both"/>
        <w:rPr>
          <w:bCs/>
          <w:snapToGrid w:val="0"/>
        </w:rPr>
      </w:pPr>
      <w:r w:rsidRPr="00305B9B">
        <w:rPr>
          <w:bCs/>
          <w:snapToGrid w:val="0"/>
        </w:rPr>
        <w:t xml:space="preserve">        Сфера закупок товаров (работ, услуг) является одной из наиболее коррупционных сфер финансово-хозяйственной деятельности организаций.</w:t>
      </w:r>
    </w:p>
    <w:p w:rsidR="001F04A3" w:rsidRPr="00305B9B" w:rsidRDefault="001F04A3" w:rsidP="001F04A3">
      <w:pPr>
        <w:jc w:val="both"/>
        <w:rPr>
          <w:bCs/>
          <w:snapToGrid w:val="0"/>
        </w:rPr>
      </w:pPr>
      <w:r w:rsidRPr="00305B9B">
        <w:rPr>
          <w:bCs/>
          <w:snapToGrid w:val="0"/>
        </w:rPr>
        <w:t xml:space="preserve">        Работники ОАО «</w:t>
      </w:r>
      <w:r w:rsidR="00725168" w:rsidRPr="00305B9B">
        <w:rPr>
          <w:bCs/>
          <w:snapToGrid w:val="0"/>
        </w:rPr>
        <w:t>Лидский литейно-механический завод</w:t>
      </w:r>
      <w:r w:rsidRPr="00305B9B">
        <w:rPr>
          <w:bCs/>
          <w:snapToGrid w:val="0"/>
        </w:rPr>
        <w:t>» в пределах компетенции обязаны принимать меры по снижению и предотвращению коррупционных рисков и повышению качества осуществления закупок.</w:t>
      </w:r>
    </w:p>
    <w:p w:rsidR="001F04A3" w:rsidRPr="00305B9B" w:rsidRDefault="001F04A3" w:rsidP="001F04A3">
      <w:pPr>
        <w:jc w:val="both"/>
        <w:rPr>
          <w:bCs/>
          <w:snapToGrid w:val="0"/>
        </w:rPr>
      </w:pPr>
      <w:r w:rsidRPr="00305B9B">
        <w:rPr>
          <w:bCs/>
          <w:snapToGrid w:val="0"/>
        </w:rPr>
        <w:t xml:space="preserve">Работникам </w:t>
      </w:r>
      <w:r w:rsidR="00725168" w:rsidRPr="00305B9B">
        <w:rPr>
          <w:bCs/>
          <w:snapToGrid w:val="0"/>
        </w:rPr>
        <w:t xml:space="preserve">ОАО «Лидский литейно-механический завод» </w:t>
      </w:r>
      <w:r w:rsidRPr="00305B9B">
        <w:rPr>
          <w:bCs/>
          <w:snapToGrid w:val="0"/>
        </w:rPr>
        <w:t xml:space="preserve"> при участии в конкурсных комиссиях следует иметь </w:t>
      </w:r>
      <w:proofErr w:type="gramStart"/>
      <w:r w:rsidRPr="00305B9B">
        <w:rPr>
          <w:bCs/>
          <w:snapToGrid w:val="0"/>
        </w:rPr>
        <w:t>ввиду</w:t>
      </w:r>
      <w:proofErr w:type="gramEnd"/>
      <w:r w:rsidRPr="00305B9B">
        <w:rPr>
          <w:bCs/>
          <w:snapToGrid w:val="0"/>
        </w:rPr>
        <w:t>:</w:t>
      </w:r>
    </w:p>
    <w:p w:rsidR="001F04A3" w:rsidRPr="00305B9B" w:rsidRDefault="001F04A3" w:rsidP="001F04A3">
      <w:pPr>
        <w:jc w:val="both"/>
        <w:rPr>
          <w:bCs/>
          <w:snapToGrid w:val="0"/>
        </w:rPr>
      </w:pPr>
      <w:r w:rsidRPr="00305B9B">
        <w:rPr>
          <w:bCs/>
          <w:snapToGrid w:val="0"/>
        </w:rPr>
        <w:t xml:space="preserve">        коррупционным рискам подвержены все этапы закупочного процесса (планирование закупок, разработка конкурсной, технической и иной документации, определение перечня организаций, которым будут направляться приглашения к участию в процедуре закупки, квалификационный отбор участников, оценка предложений участника, выбор победителя процедуры закупки, заключение и исполнение договора на закупку);</w:t>
      </w:r>
    </w:p>
    <w:p w:rsidR="001F04A3" w:rsidRPr="00305B9B" w:rsidRDefault="001F04A3" w:rsidP="001F04A3">
      <w:pPr>
        <w:jc w:val="both"/>
        <w:rPr>
          <w:bCs/>
          <w:snapToGrid w:val="0"/>
        </w:rPr>
      </w:pPr>
      <w:r w:rsidRPr="00305B9B">
        <w:rPr>
          <w:bCs/>
          <w:snapToGrid w:val="0"/>
        </w:rPr>
        <w:t xml:space="preserve">        при осуществлении закупок   товаров (работ, услуг) должны обеспечиваться добросовестность, открытость, прозрачность и объективность процедур закупок;</w:t>
      </w:r>
    </w:p>
    <w:p w:rsidR="001F04A3" w:rsidRPr="00305B9B" w:rsidRDefault="001F04A3" w:rsidP="001F04A3">
      <w:pPr>
        <w:jc w:val="both"/>
        <w:rPr>
          <w:bCs/>
          <w:snapToGrid w:val="0"/>
        </w:rPr>
      </w:pPr>
      <w:r w:rsidRPr="00305B9B">
        <w:rPr>
          <w:bCs/>
          <w:snapToGrid w:val="0"/>
        </w:rPr>
        <w:t xml:space="preserve">        возможность возникновения конфликта интересов заказчика (членов конкурсной комиссии, ответственного лица за проведение процедуры закупки) и участников процедур закупок;</w:t>
      </w:r>
    </w:p>
    <w:p w:rsidR="001F04A3" w:rsidRPr="00305B9B" w:rsidRDefault="001F04A3" w:rsidP="001F04A3">
      <w:pPr>
        <w:jc w:val="both"/>
        <w:rPr>
          <w:bCs/>
          <w:snapToGrid w:val="0"/>
        </w:rPr>
      </w:pPr>
      <w:r w:rsidRPr="00305B9B">
        <w:rPr>
          <w:bCs/>
          <w:snapToGrid w:val="0"/>
        </w:rPr>
        <w:t xml:space="preserve">        возможность отсутствия единого подхода к участникам процедуры закупки и очевидное лоббирование интересов одного (нескольких) участника процедуры закупки предъявление неправомерных требований к отдельным участникам, осуществление оценки и сопоставление предложений участников по критериям и в порядке, которые не указаны в конкурсной, технической и иной документации, заключение с конкретными организациями договоров на закупку в обход или с нарушением установленных процедур и др.);</w:t>
      </w:r>
    </w:p>
    <w:p w:rsidR="001F04A3" w:rsidRPr="00305B9B" w:rsidRDefault="001F04A3" w:rsidP="001F04A3">
      <w:pPr>
        <w:jc w:val="both"/>
        <w:rPr>
          <w:bCs/>
          <w:snapToGrid w:val="0"/>
        </w:rPr>
      </w:pPr>
      <w:r w:rsidRPr="00305B9B">
        <w:rPr>
          <w:bCs/>
          <w:snapToGrid w:val="0"/>
        </w:rPr>
        <w:t xml:space="preserve">        возможность включения в договоры норм, невыгодных предприятию (на условиях полной предоплаты и др.);</w:t>
      </w:r>
    </w:p>
    <w:p w:rsidR="001F04A3" w:rsidRPr="00305B9B" w:rsidRDefault="001F04A3" w:rsidP="001F04A3">
      <w:pPr>
        <w:jc w:val="both"/>
        <w:rPr>
          <w:bCs/>
          <w:snapToGrid w:val="0"/>
        </w:rPr>
      </w:pPr>
      <w:r w:rsidRPr="00305B9B">
        <w:rPr>
          <w:bCs/>
          <w:snapToGrid w:val="0"/>
        </w:rPr>
        <w:t xml:space="preserve">        возможность непринятия мер по взысканию с поставщиков (подрядчиков, исполнителей) просроченной дебиторской задолженности;</w:t>
      </w:r>
    </w:p>
    <w:p w:rsidR="001F04A3" w:rsidRPr="00305B9B" w:rsidRDefault="001F04A3" w:rsidP="001F04A3">
      <w:pPr>
        <w:jc w:val="both"/>
        <w:rPr>
          <w:bCs/>
          <w:snapToGrid w:val="0"/>
        </w:rPr>
      </w:pPr>
      <w:r w:rsidRPr="00305B9B">
        <w:rPr>
          <w:bCs/>
          <w:snapToGrid w:val="0"/>
        </w:rPr>
        <w:t xml:space="preserve">        необходимость возложения ответственности по составлению документов, ведению переговоров с поставщиками и проведению иных мероприятий, относящихся к закупкам, на должностных лиц;</w:t>
      </w:r>
    </w:p>
    <w:p w:rsidR="001F04A3" w:rsidRPr="00305B9B" w:rsidRDefault="001F04A3" w:rsidP="001F04A3">
      <w:pPr>
        <w:jc w:val="both"/>
        <w:rPr>
          <w:bCs/>
          <w:snapToGrid w:val="0"/>
        </w:rPr>
      </w:pPr>
      <w:r w:rsidRPr="00305B9B">
        <w:rPr>
          <w:bCs/>
          <w:snapToGrid w:val="0"/>
        </w:rPr>
        <w:t xml:space="preserve">        необходимость минимизации проведения процедур закупок мелкими партиями, осуществляемыми по прямым договорам (целенаправленное дробление объёмов на несколько партий, что позволяет исключить проведение конкурсной процедуры);</w:t>
      </w:r>
    </w:p>
    <w:p w:rsidR="001F04A3" w:rsidRPr="00305B9B" w:rsidRDefault="001F04A3" w:rsidP="001F04A3">
      <w:pPr>
        <w:jc w:val="both"/>
        <w:rPr>
          <w:bCs/>
          <w:snapToGrid w:val="0"/>
        </w:rPr>
      </w:pPr>
      <w:r w:rsidRPr="00305B9B">
        <w:rPr>
          <w:bCs/>
          <w:snapToGrid w:val="0"/>
        </w:rPr>
        <w:t xml:space="preserve">        в целях придания большей «прозрачности» процедурам закупок осуществлять обязательное размещение в сети Интернет, что позволит на конкурентной основе выбрать поставщиков, предлагающих оптимально подходящую для организации продукцию и условия её поставки;</w:t>
      </w:r>
    </w:p>
    <w:p w:rsidR="001F04A3" w:rsidRPr="00305B9B" w:rsidRDefault="001F04A3" w:rsidP="001F04A3">
      <w:pPr>
        <w:jc w:val="both"/>
        <w:rPr>
          <w:bCs/>
          <w:snapToGrid w:val="0"/>
        </w:rPr>
      </w:pPr>
      <w:r w:rsidRPr="00305B9B">
        <w:rPr>
          <w:bCs/>
          <w:snapToGrid w:val="0"/>
        </w:rPr>
        <w:t xml:space="preserve">        максимально устранить необходимость личного контакта специалистов и должностных лиц, ответственных за закупку и проведение испытаний ТМЦ, с </w:t>
      </w:r>
      <w:r w:rsidRPr="00305B9B">
        <w:rPr>
          <w:bCs/>
          <w:snapToGrid w:val="0"/>
        </w:rPr>
        <w:lastRenderedPageBreak/>
        <w:t>представителями коммерческих структур, осуществляющих поставку необходимой продукции.</w:t>
      </w:r>
    </w:p>
    <w:p w:rsidR="001F04A3" w:rsidRPr="00305B9B" w:rsidRDefault="001F04A3" w:rsidP="001F04A3">
      <w:pPr>
        <w:jc w:val="both"/>
        <w:rPr>
          <w:bCs/>
          <w:snapToGrid w:val="0"/>
        </w:rPr>
      </w:pPr>
      <w:r w:rsidRPr="00305B9B">
        <w:rPr>
          <w:bCs/>
          <w:snapToGrid w:val="0"/>
        </w:rPr>
        <w:t xml:space="preserve">        Основными нормативно правовыми актами Республики Беларусь, локальными нормативными правовыми актами </w:t>
      </w:r>
      <w:r w:rsidR="005F66E5" w:rsidRPr="00305B9B">
        <w:rPr>
          <w:bCs/>
          <w:snapToGrid w:val="0"/>
        </w:rPr>
        <w:t xml:space="preserve">ОАО «Лидский литейно-механический завод» </w:t>
      </w:r>
      <w:r w:rsidRPr="00305B9B">
        <w:rPr>
          <w:bCs/>
          <w:snapToGrid w:val="0"/>
        </w:rPr>
        <w:t>являются:</w:t>
      </w:r>
    </w:p>
    <w:p w:rsidR="001F04A3" w:rsidRPr="00305B9B" w:rsidRDefault="001F04A3" w:rsidP="001F04A3">
      <w:pPr>
        <w:jc w:val="both"/>
        <w:rPr>
          <w:bCs/>
          <w:snapToGrid w:val="0"/>
        </w:rPr>
      </w:pPr>
      <w:r w:rsidRPr="00305B9B">
        <w:rPr>
          <w:bCs/>
          <w:snapToGrid w:val="0"/>
        </w:rPr>
        <w:t xml:space="preserve">        Закон Республики Беларусь «О государственных закупках товаров (работ, услуг)»;</w:t>
      </w:r>
    </w:p>
    <w:p w:rsidR="001F04A3" w:rsidRPr="00305B9B" w:rsidRDefault="001F04A3" w:rsidP="001F04A3">
      <w:pPr>
        <w:jc w:val="both"/>
        <w:rPr>
          <w:bCs/>
          <w:snapToGrid w:val="0"/>
        </w:rPr>
      </w:pPr>
      <w:r w:rsidRPr="00305B9B">
        <w:rPr>
          <w:bCs/>
          <w:snapToGrid w:val="0"/>
        </w:rPr>
        <w:t xml:space="preserve">         постановлен</w:t>
      </w:r>
      <w:bookmarkStart w:id="50" w:name="_GoBack"/>
      <w:bookmarkEnd w:id="50"/>
      <w:r w:rsidRPr="00305B9B">
        <w:rPr>
          <w:bCs/>
          <w:snapToGrid w:val="0"/>
        </w:rPr>
        <w:t>ие Совета Министров Республики Беларусь 15 марта 2012 г. № 229 «О совершенствовании отношений в области закупок товаров (работ, услуг) за счёт собственных средств»;</w:t>
      </w:r>
    </w:p>
    <w:p w:rsidR="001F04A3" w:rsidRPr="00305B9B" w:rsidRDefault="001F04A3" w:rsidP="001F04A3">
      <w:pPr>
        <w:jc w:val="both"/>
        <w:rPr>
          <w:bCs/>
          <w:snapToGrid w:val="0"/>
        </w:rPr>
      </w:pPr>
      <w:r w:rsidRPr="00305B9B">
        <w:rPr>
          <w:bCs/>
          <w:snapToGrid w:val="0"/>
        </w:rPr>
        <w:t xml:space="preserve">        постановление Совета Министров Республики Беларусь от 31 января 2014 г. № 88 «Об организации и проведении процедур закупок товаров (работ, услуг) и расчётах между заказчиком и подрядчиком при строительстве объектов»;</w:t>
      </w:r>
    </w:p>
    <w:p w:rsidR="001F04A3" w:rsidRPr="00305B9B" w:rsidRDefault="001F04A3" w:rsidP="001F04A3">
      <w:pPr>
        <w:jc w:val="both"/>
        <w:rPr>
          <w:bCs/>
          <w:snapToGrid w:val="0"/>
        </w:rPr>
      </w:pPr>
      <w:r w:rsidRPr="00305B9B">
        <w:rPr>
          <w:bCs/>
          <w:snapToGrid w:val="0"/>
        </w:rPr>
        <w:t xml:space="preserve">        положение о порядке проведения процедур</w:t>
      </w:r>
      <w:r w:rsidR="005F66E5" w:rsidRPr="00305B9B">
        <w:rPr>
          <w:bCs/>
          <w:snapToGrid w:val="0"/>
        </w:rPr>
        <w:t xml:space="preserve"> закупок товаров (работ, услуг) за счет собственных средств.</w:t>
      </w:r>
    </w:p>
    <w:p w:rsidR="001F04A3" w:rsidRPr="00305B9B" w:rsidRDefault="001F04A3" w:rsidP="001F04A3">
      <w:pPr>
        <w:jc w:val="both"/>
      </w:pPr>
      <w:r w:rsidRPr="00305B9B">
        <w:t xml:space="preserve">        порядок осуществления закупок за счет собственных средств в </w:t>
      </w:r>
      <w:r w:rsidR="00305B9B" w:rsidRPr="00305B9B">
        <w:rPr>
          <w:bCs/>
          <w:snapToGrid w:val="0"/>
        </w:rPr>
        <w:t>ОАО «Лидский литейно-механический завод»</w:t>
      </w:r>
      <w:r w:rsidRPr="00305B9B">
        <w:t xml:space="preserve">, утверждённый приказом </w:t>
      </w:r>
      <w:r w:rsidR="00305B9B" w:rsidRPr="00305B9B">
        <w:t xml:space="preserve"> </w:t>
      </w:r>
      <w:r w:rsidRPr="00305B9B">
        <w:t xml:space="preserve">директора </w:t>
      </w:r>
      <w:r w:rsidR="00305B9B" w:rsidRPr="00305B9B">
        <w:rPr>
          <w:bCs/>
          <w:snapToGrid w:val="0"/>
        </w:rPr>
        <w:t xml:space="preserve">ОАО «Лидский литейно-механический завод» </w:t>
      </w:r>
      <w:r w:rsidRPr="00305B9B">
        <w:t xml:space="preserve"> от </w:t>
      </w:r>
      <w:r w:rsidR="00305B9B" w:rsidRPr="00305B9B">
        <w:t>07.12.2020 г.</w:t>
      </w:r>
      <w:r w:rsidRPr="00305B9B">
        <w:t xml:space="preserve"> № </w:t>
      </w:r>
      <w:r w:rsidR="00305B9B" w:rsidRPr="00305B9B">
        <w:t>218</w:t>
      </w:r>
      <w:r w:rsidRPr="00305B9B">
        <w:t>;</w:t>
      </w:r>
    </w:p>
    <w:p w:rsidR="001F04A3" w:rsidRDefault="001F04A3" w:rsidP="0060377D">
      <w:pPr>
        <w:tabs>
          <w:tab w:val="left" w:pos="1650"/>
        </w:tabs>
      </w:pPr>
    </w:p>
    <w:sectPr w:rsidR="001F04A3" w:rsidSect="00D771A1">
      <w:headerReference w:type="default" r:id="rId29"/>
      <w:pgSz w:w="11906" w:h="16838"/>
      <w:pgMar w:top="567" w:right="454" w:bottom="28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E5" w:rsidRDefault="005F66E5" w:rsidP="00877175">
      <w:r>
        <w:separator/>
      </w:r>
    </w:p>
  </w:endnote>
  <w:endnote w:type="continuationSeparator" w:id="0">
    <w:p w:rsidR="005F66E5" w:rsidRDefault="005F66E5" w:rsidP="008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E5" w:rsidRDefault="005F66E5" w:rsidP="00877175">
      <w:r>
        <w:separator/>
      </w:r>
    </w:p>
  </w:footnote>
  <w:footnote w:type="continuationSeparator" w:id="0">
    <w:p w:rsidR="005F66E5" w:rsidRDefault="005F66E5" w:rsidP="00877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191942"/>
      <w:docPartObj>
        <w:docPartGallery w:val="Page Numbers (Top of Page)"/>
        <w:docPartUnique/>
      </w:docPartObj>
    </w:sdtPr>
    <w:sdtContent>
      <w:p w:rsidR="005F66E5" w:rsidRDefault="005F66E5">
        <w:pPr>
          <w:pStyle w:val="a4"/>
          <w:jc w:val="center"/>
        </w:pPr>
        <w:r>
          <w:fldChar w:fldCharType="begin"/>
        </w:r>
        <w:r>
          <w:instrText>PAGE   \* MERGEFORMAT</w:instrText>
        </w:r>
        <w:r>
          <w:fldChar w:fldCharType="separate"/>
        </w:r>
        <w:r w:rsidR="00305B9B">
          <w:rPr>
            <w:noProof/>
          </w:rPr>
          <w:t>18</w:t>
        </w:r>
        <w:r>
          <w:fldChar w:fldCharType="end"/>
        </w:r>
      </w:p>
    </w:sdtContent>
  </w:sdt>
  <w:p w:rsidR="005F66E5" w:rsidRDefault="005F66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DF"/>
    <w:rsid w:val="00046B99"/>
    <w:rsid w:val="000B1E87"/>
    <w:rsid w:val="00100966"/>
    <w:rsid w:val="00106F13"/>
    <w:rsid w:val="00192C94"/>
    <w:rsid w:val="001D0DBA"/>
    <w:rsid w:val="001F04A3"/>
    <w:rsid w:val="002B1ED0"/>
    <w:rsid w:val="002C7814"/>
    <w:rsid w:val="00305B9B"/>
    <w:rsid w:val="00314788"/>
    <w:rsid w:val="00325F5D"/>
    <w:rsid w:val="00335A4A"/>
    <w:rsid w:val="00372B8E"/>
    <w:rsid w:val="003E7713"/>
    <w:rsid w:val="003F4D2C"/>
    <w:rsid w:val="00411096"/>
    <w:rsid w:val="00423470"/>
    <w:rsid w:val="00446405"/>
    <w:rsid w:val="00461F5D"/>
    <w:rsid w:val="00473315"/>
    <w:rsid w:val="00485A3E"/>
    <w:rsid w:val="005310E5"/>
    <w:rsid w:val="005419D6"/>
    <w:rsid w:val="00576430"/>
    <w:rsid w:val="005F66E5"/>
    <w:rsid w:val="0060377D"/>
    <w:rsid w:val="00664AEF"/>
    <w:rsid w:val="007131BB"/>
    <w:rsid w:val="00725168"/>
    <w:rsid w:val="0075489C"/>
    <w:rsid w:val="007E0C35"/>
    <w:rsid w:val="0080380B"/>
    <w:rsid w:val="008322F1"/>
    <w:rsid w:val="00877175"/>
    <w:rsid w:val="00880DFF"/>
    <w:rsid w:val="0088748F"/>
    <w:rsid w:val="008C5CE8"/>
    <w:rsid w:val="00904A61"/>
    <w:rsid w:val="009449D1"/>
    <w:rsid w:val="00966F7E"/>
    <w:rsid w:val="00A54EB0"/>
    <w:rsid w:val="00AA295C"/>
    <w:rsid w:val="00AB376B"/>
    <w:rsid w:val="00AD2A06"/>
    <w:rsid w:val="00B3087B"/>
    <w:rsid w:val="00B424AB"/>
    <w:rsid w:val="00B62E1C"/>
    <w:rsid w:val="00B74C8F"/>
    <w:rsid w:val="00B77DF3"/>
    <w:rsid w:val="00B84E00"/>
    <w:rsid w:val="00C86323"/>
    <w:rsid w:val="00CA6038"/>
    <w:rsid w:val="00D149C6"/>
    <w:rsid w:val="00D37EFA"/>
    <w:rsid w:val="00D771A1"/>
    <w:rsid w:val="00D77A57"/>
    <w:rsid w:val="00DE5940"/>
    <w:rsid w:val="00DF5813"/>
    <w:rsid w:val="00E52AD7"/>
    <w:rsid w:val="00F9046C"/>
    <w:rsid w:val="00FF365E"/>
    <w:rsid w:val="00FF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81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F58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581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DF5813"/>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rsid w:val="00DF58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7175"/>
    <w:pPr>
      <w:tabs>
        <w:tab w:val="center" w:pos="4677"/>
        <w:tab w:val="right" w:pos="9355"/>
      </w:tabs>
    </w:pPr>
  </w:style>
  <w:style w:type="character" w:customStyle="1" w:styleId="a5">
    <w:name w:val="Верхний колонтитул Знак"/>
    <w:basedOn w:val="a0"/>
    <w:link w:val="a4"/>
    <w:uiPriority w:val="99"/>
    <w:rsid w:val="00877175"/>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877175"/>
    <w:pPr>
      <w:tabs>
        <w:tab w:val="center" w:pos="4677"/>
        <w:tab w:val="right" w:pos="9355"/>
      </w:tabs>
    </w:pPr>
  </w:style>
  <w:style w:type="character" w:customStyle="1" w:styleId="a7">
    <w:name w:val="Нижний колонтитул Знак"/>
    <w:basedOn w:val="a0"/>
    <w:link w:val="a6"/>
    <w:uiPriority w:val="99"/>
    <w:rsid w:val="00877175"/>
    <w:rPr>
      <w:rFonts w:ascii="Times New Roman" w:eastAsia="Times New Roman" w:hAnsi="Times New Roman" w:cs="Times New Roman"/>
      <w:sz w:val="28"/>
      <w:szCs w:val="28"/>
      <w:lang w:eastAsia="ru-RU"/>
    </w:rPr>
  </w:style>
  <w:style w:type="character" w:styleId="a8">
    <w:name w:val="Hyperlink"/>
    <w:basedOn w:val="a0"/>
    <w:uiPriority w:val="99"/>
    <w:semiHidden/>
    <w:unhideWhenUsed/>
    <w:rsid w:val="00880DFF"/>
    <w:rPr>
      <w:color w:val="0038C8"/>
      <w:u w:val="single"/>
    </w:rPr>
  </w:style>
  <w:style w:type="paragraph" w:customStyle="1" w:styleId="article">
    <w:name w:val="article"/>
    <w:basedOn w:val="a"/>
    <w:rsid w:val="00880DFF"/>
    <w:pPr>
      <w:spacing w:before="240" w:after="240"/>
      <w:ind w:left="1922" w:hanging="1355"/>
    </w:pPr>
    <w:rPr>
      <w:b/>
      <w:bCs/>
      <w:sz w:val="24"/>
      <w:szCs w:val="24"/>
    </w:rPr>
  </w:style>
  <w:style w:type="paragraph" w:customStyle="1" w:styleId="newncpi">
    <w:name w:val="newncpi"/>
    <w:basedOn w:val="a"/>
    <w:rsid w:val="00880DFF"/>
    <w:pPr>
      <w:ind w:firstLine="567"/>
      <w:jc w:val="both"/>
    </w:pPr>
    <w:rPr>
      <w:sz w:val="24"/>
      <w:szCs w:val="24"/>
    </w:rPr>
  </w:style>
  <w:style w:type="paragraph" w:customStyle="1" w:styleId="underpoint">
    <w:name w:val="underpoint"/>
    <w:basedOn w:val="a"/>
    <w:rsid w:val="00B77DF3"/>
    <w:pPr>
      <w:ind w:firstLine="567"/>
      <w:jc w:val="both"/>
    </w:pPr>
    <w:rPr>
      <w:sz w:val="24"/>
      <w:szCs w:val="24"/>
    </w:rPr>
  </w:style>
  <w:style w:type="character" w:styleId="HTML">
    <w:name w:val="HTML Acronym"/>
    <w:basedOn w:val="a0"/>
    <w:uiPriority w:val="99"/>
    <w:semiHidden/>
    <w:unhideWhenUsed/>
    <w:rsid w:val="00B74C8F"/>
  </w:style>
  <w:style w:type="paragraph" w:customStyle="1" w:styleId="point">
    <w:name w:val="point"/>
    <w:basedOn w:val="a"/>
    <w:rsid w:val="00106F13"/>
    <w:pPr>
      <w:spacing w:before="100" w:beforeAutospacing="1" w:after="100" w:afterAutospacing="1"/>
    </w:pPr>
    <w:rPr>
      <w:sz w:val="24"/>
      <w:szCs w:val="24"/>
    </w:rPr>
  </w:style>
  <w:style w:type="character" w:customStyle="1" w:styleId="an">
    <w:name w:val="an"/>
    <w:basedOn w:val="a0"/>
    <w:rsid w:val="00106F13"/>
  </w:style>
  <w:style w:type="paragraph" w:customStyle="1" w:styleId="comment">
    <w:name w:val="comment"/>
    <w:basedOn w:val="a"/>
    <w:rsid w:val="00576430"/>
    <w:pPr>
      <w:spacing w:before="100" w:beforeAutospacing="1" w:after="100" w:afterAutospacing="1"/>
    </w:pPr>
    <w:rPr>
      <w:sz w:val="24"/>
      <w:szCs w:val="24"/>
    </w:rPr>
  </w:style>
  <w:style w:type="paragraph" w:styleId="a9">
    <w:name w:val="Balloon Text"/>
    <w:basedOn w:val="a"/>
    <w:link w:val="aa"/>
    <w:uiPriority w:val="99"/>
    <w:semiHidden/>
    <w:unhideWhenUsed/>
    <w:rsid w:val="00D771A1"/>
    <w:rPr>
      <w:rFonts w:ascii="Segoe UI" w:hAnsi="Segoe UI" w:cs="Segoe UI"/>
      <w:sz w:val="18"/>
      <w:szCs w:val="18"/>
    </w:rPr>
  </w:style>
  <w:style w:type="character" w:customStyle="1" w:styleId="aa">
    <w:name w:val="Текст выноски Знак"/>
    <w:basedOn w:val="a0"/>
    <w:link w:val="a9"/>
    <w:uiPriority w:val="99"/>
    <w:semiHidden/>
    <w:rsid w:val="00D771A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81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F58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581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DF5813"/>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rsid w:val="00DF58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7175"/>
    <w:pPr>
      <w:tabs>
        <w:tab w:val="center" w:pos="4677"/>
        <w:tab w:val="right" w:pos="9355"/>
      </w:tabs>
    </w:pPr>
  </w:style>
  <w:style w:type="character" w:customStyle="1" w:styleId="a5">
    <w:name w:val="Верхний колонтитул Знак"/>
    <w:basedOn w:val="a0"/>
    <w:link w:val="a4"/>
    <w:uiPriority w:val="99"/>
    <w:rsid w:val="00877175"/>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877175"/>
    <w:pPr>
      <w:tabs>
        <w:tab w:val="center" w:pos="4677"/>
        <w:tab w:val="right" w:pos="9355"/>
      </w:tabs>
    </w:pPr>
  </w:style>
  <w:style w:type="character" w:customStyle="1" w:styleId="a7">
    <w:name w:val="Нижний колонтитул Знак"/>
    <w:basedOn w:val="a0"/>
    <w:link w:val="a6"/>
    <w:uiPriority w:val="99"/>
    <w:rsid w:val="00877175"/>
    <w:rPr>
      <w:rFonts w:ascii="Times New Roman" w:eastAsia="Times New Roman" w:hAnsi="Times New Roman" w:cs="Times New Roman"/>
      <w:sz w:val="28"/>
      <w:szCs w:val="28"/>
      <w:lang w:eastAsia="ru-RU"/>
    </w:rPr>
  </w:style>
  <w:style w:type="character" w:styleId="a8">
    <w:name w:val="Hyperlink"/>
    <w:basedOn w:val="a0"/>
    <w:uiPriority w:val="99"/>
    <w:semiHidden/>
    <w:unhideWhenUsed/>
    <w:rsid w:val="00880DFF"/>
    <w:rPr>
      <w:color w:val="0038C8"/>
      <w:u w:val="single"/>
    </w:rPr>
  </w:style>
  <w:style w:type="paragraph" w:customStyle="1" w:styleId="article">
    <w:name w:val="article"/>
    <w:basedOn w:val="a"/>
    <w:rsid w:val="00880DFF"/>
    <w:pPr>
      <w:spacing w:before="240" w:after="240"/>
      <w:ind w:left="1922" w:hanging="1355"/>
    </w:pPr>
    <w:rPr>
      <w:b/>
      <w:bCs/>
      <w:sz w:val="24"/>
      <w:szCs w:val="24"/>
    </w:rPr>
  </w:style>
  <w:style w:type="paragraph" w:customStyle="1" w:styleId="newncpi">
    <w:name w:val="newncpi"/>
    <w:basedOn w:val="a"/>
    <w:rsid w:val="00880DFF"/>
    <w:pPr>
      <w:ind w:firstLine="567"/>
      <w:jc w:val="both"/>
    </w:pPr>
    <w:rPr>
      <w:sz w:val="24"/>
      <w:szCs w:val="24"/>
    </w:rPr>
  </w:style>
  <w:style w:type="paragraph" w:customStyle="1" w:styleId="underpoint">
    <w:name w:val="underpoint"/>
    <w:basedOn w:val="a"/>
    <w:rsid w:val="00B77DF3"/>
    <w:pPr>
      <w:ind w:firstLine="567"/>
      <w:jc w:val="both"/>
    </w:pPr>
    <w:rPr>
      <w:sz w:val="24"/>
      <w:szCs w:val="24"/>
    </w:rPr>
  </w:style>
  <w:style w:type="character" w:styleId="HTML">
    <w:name w:val="HTML Acronym"/>
    <w:basedOn w:val="a0"/>
    <w:uiPriority w:val="99"/>
    <w:semiHidden/>
    <w:unhideWhenUsed/>
    <w:rsid w:val="00B74C8F"/>
  </w:style>
  <w:style w:type="paragraph" w:customStyle="1" w:styleId="point">
    <w:name w:val="point"/>
    <w:basedOn w:val="a"/>
    <w:rsid w:val="00106F13"/>
    <w:pPr>
      <w:spacing w:before="100" w:beforeAutospacing="1" w:after="100" w:afterAutospacing="1"/>
    </w:pPr>
    <w:rPr>
      <w:sz w:val="24"/>
      <w:szCs w:val="24"/>
    </w:rPr>
  </w:style>
  <w:style w:type="character" w:customStyle="1" w:styleId="an">
    <w:name w:val="an"/>
    <w:basedOn w:val="a0"/>
    <w:rsid w:val="00106F13"/>
  </w:style>
  <w:style w:type="paragraph" w:customStyle="1" w:styleId="comment">
    <w:name w:val="comment"/>
    <w:basedOn w:val="a"/>
    <w:rsid w:val="00576430"/>
    <w:pPr>
      <w:spacing w:before="100" w:beforeAutospacing="1" w:after="100" w:afterAutospacing="1"/>
    </w:pPr>
    <w:rPr>
      <w:sz w:val="24"/>
      <w:szCs w:val="24"/>
    </w:rPr>
  </w:style>
  <w:style w:type="paragraph" w:styleId="a9">
    <w:name w:val="Balloon Text"/>
    <w:basedOn w:val="a"/>
    <w:link w:val="aa"/>
    <w:uiPriority w:val="99"/>
    <w:semiHidden/>
    <w:unhideWhenUsed/>
    <w:rsid w:val="00D771A1"/>
    <w:rPr>
      <w:rFonts w:ascii="Segoe UI" w:hAnsi="Segoe UI" w:cs="Segoe UI"/>
      <w:sz w:val="18"/>
      <w:szCs w:val="18"/>
    </w:rPr>
  </w:style>
  <w:style w:type="character" w:customStyle="1" w:styleId="aa">
    <w:name w:val="Текст выноски Знак"/>
    <w:basedOn w:val="a0"/>
    <w:link w:val="a9"/>
    <w:uiPriority w:val="99"/>
    <w:semiHidden/>
    <w:rsid w:val="00D771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7963">
      <w:bodyDiv w:val="1"/>
      <w:marLeft w:val="0"/>
      <w:marRight w:val="0"/>
      <w:marTop w:val="0"/>
      <w:marBottom w:val="0"/>
      <w:divBdr>
        <w:top w:val="none" w:sz="0" w:space="0" w:color="auto"/>
        <w:left w:val="none" w:sz="0" w:space="0" w:color="auto"/>
        <w:bottom w:val="none" w:sz="0" w:space="0" w:color="auto"/>
        <w:right w:val="none" w:sz="0" w:space="0" w:color="auto"/>
      </w:divBdr>
    </w:div>
    <w:div w:id="264113674">
      <w:bodyDiv w:val="1"/>
      <w:marLeft w:val="0"/>
      <w:marRight w:val="0"/>
      <w:marTop w:val="0"/>
      <w:marBottom w:val="0"/>
      <w:divBdr>
        <w:top w:val="none" w:sz="0" w:space="0" w:color="auto"/>
        <w:left w:val="none" w:sz="0" w:space="0" w:color="auto"/>
        <w:bottom w:val="none" w:sz="0" w:space="0" w:color="auto"/>
        <w:right w:val="none" w:sz="0" w:space="0" w:color="auto"/>
      </w:divBdr>
    </w:div>
    <w:div w:id="732968250">
      <w:bodyDiv w:val="1"/>
      <w:marLeft w:val="0"/>
      <w:marRight w:val="0"/>
      <w:marTop w:val="0"/>
      <w:marBottom w:val="0"/>
      <w:divBdr>
        <w:top w:val="none" w:sz="0" w:space="0" w:color="auto"/>
        <w:left w:val="none" w:sz="0" w:space="0" w:color="auto"/>
        <w:bottom w:val="none" w:sz="0" w:space="0" w:color="auto"/>
        <w:right w:val="none" w:sz="0" w:space="0" w:color="auto"/>
      </w:divBdr>
    </w:div>
    <w:div w:id="1293630875">
      <w:bodyDiv w:val="1"/>
      <w:marLeft w:val="0"/>
      <w:marRight w:val="0"/>
      <w:marTop w:val="0"/>
      <w:marBottom w:val="0"/>
      <w:divBdr>
        <w:top w:val="none" w:sz="0" w:space="0" w:color="auto"/>
        <w:left w:val="none" w:sz="0" w:space="0" w:color="auto"/>
        <w:bottom w:val="none" w:sz="0" w:space="0" w:color="auto"/>
        <w:right w:val="none" w:sz="0" w:space="0" w:color="auto"/>
      </w:divBdr>
    </w:div>
    <w:div w:id="1419785810">
      <w:bodyDiv w:val="1"/>
      <w:marLeft w:val="0"/>
      <w:marRight w:val="0"/>
      <w:marTop w:val="0"/>
      <w:marBottom w:val="0"/>
      <w:divBdr>
        <w:top w:val="none" w:sz="0" w:space="0" w:color="auto"/>
        <w:left w:val="none" w:sz="0" w:space="0" w:color="auto"/>
        <w:bottom w:val="none" w:sz="0" w:space="0" w:color="auto"/>
        <w:right w:val="none" w:sz="0" w:space="0" w:color="auto"/>
      </w:divBdr>
    </w:div>
    <w:div w:id="1545360803">
      <w:bodyDiv w:val="1"/>
      <w:marLeft w:val="0"/>
      <w:marRight w:val="0"/>
      <w:marTop w:val="0"/>
      <w:marBottom w:val="0"/>
      <w:divBdr>
        <w:top w:val="none" w:sz="0" w:space="0" w:color="auto"/>
        <w:left w:val="none" w:sz="0" w:space="0" w:color="auto"/>
        <w:bottom w:val="none" w:sz="0" w:space="0" w:color="auto"/>
        <w:right w:val="none" w:sz="0" w:space="0" w:color="auto"/>
      </w:divBdr>
    </w:div>
    <w:div w:id="1747531118">
      <w:bodyDiv w:val="1"/>
      <w:marLeft w:val="0"/>
      <w:marRight w:val="0"/>
      <w:marTop w:val="0"/>
      <w:marBottom w:val="0"/>
      <w:divBdr>
        <w:top w:val="none" w:sz="0" w:space="0" w:color="auto"/>
        <w:left w:val="none" w:sz="0" w:space="0" w:color="auto"/>
        <w:bottom w:val="none" w:sz="0" w:space="0" w:color="auto"/>
        <w:right w:val="none" w:sz="0" w:space="0" w:color="auto"/>
      </w:divBdr>
    </w:div>
    <w:div w:id="2006014103">
      <w:bodyDiv w:val="1"/>
      <w:marLeft w:val="0"/>
      <w:marRight w:val="0"/>
      <w:marTop w:val="0"/>
      <w:marBottom w:val="0"/>
      <w:divBdr>
        <w:top w:val="none" w:sz="0" w:space="0" w:color="auto"/>
        <w:left w:val="none" w:sz="0" w:space="0" w:color="auto"/>
        <w:bottom w:val="none" w:sz="0" w:space="0" w:color="auto"/>
        <w:right w:val="none" w:sz="0" w:space="0" w:color="auto"/>
      </w:divBdr>
    </w:div>
    <w:div w:id="2022270401">
      <w:bodyDiv w:val="1"/>
      <w:marLeft w:val="0"/>
      <w:marRight w:val="0"/>
      <w:marTop w:val="0"/>
      <w:marBottom w:val="0"/>
      <w:divBdr>
        <w:top w:val="none" w:sz="0" w:space="0" w:color="auto"/>
        <w:left w:val="none" w:sz="0" w:space="0" w:color="auto"/>
        <w:bottom w:val="none" w:sz="0" w:space="0" w:color="auto"/>
        <w:right w:val="none" w:sz="0" w:space="0" w:color="auto"/>
      </w:divBdr>
    </w:div>
    <w:div w:id="2027058475">
      <w:bodyDiv w:val="1"/>
      <w:marLeft w:val="0"/>
      <w:marRight w:val="0"/>
      <w:marTop w:val="0"/>
      <w:marBottom w:val="0"/>
      <w:divBdr>
        <w:top w:val="none" w:sz="0" w:space="0" w:color="auto"/>
        <w:left w:val="none" w:sz="0" w:space="0" w:color="auto"/>
        <w:bottom w:val="none" w:sz="0" w:space="0" w:color="auto"/>
        <w:right w:val="none" w:sz="0" w:space="0" w:color="auto"/>
      </w:divBdr>
    </w:div>
    <w:div w:id="211945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cm.dll?d=33384&amp;c=72&amp;v1=1&amp;v2=15" TargetMode="External"/><Relationship Id="rId13" Type="http://schemas.openxmlformats.org/officeDocument/2006/relationships/hyperlink" Target="https://bii.by/tx.dll?d=144501&amp;a=17" TargetMode="External"/><Relationship Id="rId18" Type="http://schemas.openxmlformats.org/officeDocument/2006/relationships/hyperlink" Target="https://bii.by/tx.dll?d=314537&amp;a=107" TargetMode="External"/><Relationship Id="rId26" Type="http://schemas.openxmlformats.org/officeDocument/2006/relationships/hyperlink" Target="file:///D:\&#1044;&#1086;&#1074;&#1072;&#1083;&#1100;\&#1044;&#1086;&#1074;&#1072;&#1083;&#1100;\Temp\314537.htm" TargetMode="External"/><Relationship Id="rId3" Type="http://schemas.openxmlformats.org/officeDocument/2006/relationships/settings" Target="settings.xml"/><Relationship Id="rId21" Type="http://schemas.openxmlformats.org/officeDocument/2006/relationships/hyperlink" Target="https://bii.by/tx.dll?d=314537&amp;a=86" TargetMode="External"/><Relationship Id="rId7" Type="http://schemas.openxmlformats.org/officeDocument/2006/relationships/hyperlink" Target="https://bii.by/tx.dll?d=305323&amp;a=15" TargetMode="External"/><Relationship Id="rId12" Type="http://schemas.openxmlformats.org/officeDocument/2006/relationships/hyperlink" Target="https://bii.by/tx.dll?d=208730&amp;a=1" TargetMode="External"/><Relationship Id="rId17" Type="http://schemas.openxmlformats.org/officeDocument/2006/relationships/hyperlink" Target="https://bii.by/tx.dll?d=314537&amp;a=107" TargetMode="External"/><Relationship Id="rId25" Type="http://schemas.openxmlformats.org/officeDocument/2006/relationships/hyperlink" Target="https://bii.by/tx.dll?d=33384&amp;a=5015" TargetMode="External"/><Relationship Id="rId2" Type="http://schemas.microsoft.com/office/2007/relationships/stylesWithEffects" Target="stylesWithEffects.xml"/><Relationship Id="rId16" Type="http://schemas.openxmlformats.org/officeDocument/2006/relationships/hyperlink" Target="https://bii.by/tx.dll?d=314537&amp;a=107" TargetMode="External"/><Relationship Id="rId20" Type="http://schemas.openxmlformats.org/officeDocument/2006/relationships/hyperlink" Target="https://bii.by/tx.dll?d=314537&amp;a=107"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ii.by/tx.dll?d=77452&amp;a=1" TargetMode="External"/><Relationship Id="rId24" Type="http://schemas.openxmlformats.org/officeDocument/2006/relationships/hyperlink" Target="https://bii.by/tx.dll?d=79360&amp;a=61" TargetMode="External"/><Relationship Id="rId5" Type="http://schemas.openxmlformats.org/officeDocument/2006/relationships/footnotes" Target="footnotes.xml"/><Relationship Id="rId15" Type="http://schemas.openxmlformats.org/officeDocument/2006/relationships/hyperlink" Target="https://bii.by/tx.dll?d=305323&amp;a=1" TargetMode="External"/><Relationship Id="rId23" Type="http://schemas.openxmlformats.org/officeDocument/2006/relationships/hyperlink" Target="https://bii.by/tx.dll?d=194156&amp;a=373" TargetMode="External"/><Relationship Id="rId28" Type="http://schemas.openxmlformats.org/officeDocument/2006/relationships/hyperlink" Target="consultantplus://offline/ref=D09BE43BFB808196D8FE9FFF10ACB526477354069C30B3A24D204FC5291B098D8D5D4DEFF5CA8778738BEE87EBy4r7H" TargetMode="External"/><Relationship Id="rId10" Type="http://schemas.openxmlformats.org/officeDocument/2006/relationships/hyperlink" Target="https://bii.by/tx.dll?d=77452&amp;a=1" TargetMode="External"/><Relationship Id="rId19" Type="http://schemas.openxmlformats.org/officeDocument/2006/relationships/hyperlink" Target="https://bii.by/tx.dll?d=314537&amp;a=10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i.by/cm.dll?d=33384&amp;c=72&amp;v1=1&amp;v2=15" TargetMode="External"/><Relationship Id="rId14" Type="http://schemas.openxmlformats.org/officeDocument/2006/relationships/hyperlink" Target="https://bii.by/tx.dll?d=314537&amp;a=107" TargetMode="External"/><Relationship Id="rId22" Type="http://schemas.openxmlformats.org/officeDocument/2006/relationships/hyperlink" Target="https://bii.by/tx.dll?d=314537&amp;a=107" TargetMode="External"/><Relationship Id="rId27" Type="http://schemas.openxmlformats.org/officeDocument/2006/relationships/hyperlink" Target="consultantplus://offline/ref=D09BE43BFB808196D8FE9FFF10ACB526477354069C30B3A24D204FC5291B098D8D5D4DEFF5CA8778738BEE87EBy4r7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18</Pages>
  <Words>9063</Words>
  <Characters>51663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Синиченкова Оксана</cp:lastModifiedBy>
  <cp:revision>5</cp:revision>
  <cp:lastPrinted>2022-01-12T08:10:00Z</cp:lastPrinted>
  <dcterms:created xsi:type="dcterms:W3CDTF">2022-01-11T09:12:00Z</dcterms:created>
  <dcterms:modified xsi:type="dcterms:W3CDTF">2022-01-12T10:31:00Z</dcterms:modified>
</cp:coreProperties>
</file>